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FF" w:rsidRDefault="00F577FF" w:rsidP="000307F0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</w:pPr>
      <w:r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 xml:space="preserve">ОПИСАНИЕ </w:t>
      </w:r>
    </w:p>
    <w:p w:rsidR="00F577FF" w:rsidRDefault="00F577FF" w:rsidP="000307F0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</w:pP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>Основная образовательная программа основного общего образования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 xml:space="preserve">МКОУ </w:t>
      </w:r>
      <w:proofErr w:type="spellStart"/>
      <w:r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>Зило</w:t>
      </w:r>
      <w:r w:rsidRPr="000307F0"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>вской</w:t>
      </w:r>
      <w:proofErr w:type="spellEnd"/>
      <w:r w:rsidRPr="000307F0"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 xml:space="preserve"> СОШ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 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   </w:t>
      </w:r>
      <w:proofErr w:type="gramStart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Реализация ООП ООО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>Целями реализации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основной образовательной программы основ</w:t>
      </w:r>
      <w:r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ного общего образования МКОУ </w:t>
      </w:r>
      <w:proofErr w:type="spellStart"/>
      <w:r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Зи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ловской</w:t>
      </w:r>
      <w:proofErr w:type="spellEnd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СОШ являются:</w:t>
      </w:r>
    </w:p>
    <w:p w:rsidR="000307F0" w:rsidRPr="000307F0" w:rsidRDefault="000307F0" w:rsidP="000307F0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0307F0" w:rsidRPr="000307F0" w:rsidRDefault="000307F0" w:rsidP="000307F0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становление и развитие личности </w:t>
      </w:r>
      <w:proofErr w:type="gramStart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обучающегося</w:t>
      </w:r>
      <w:proofErr w:type="gramEnd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в ее самобытности, уникальности, неповторимости.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 ООП ООО реализует следующие </w:t>
      </w:r>
      <w:r w:rsidRPr="000307F0"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>учебные предметы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, </w:t>
      </w:r>
      <w:proofErr w:type="gramStart"/>
      <w:r w:rsidRPr="000307F0"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>курсы</w:t>
      </w:r>
      <w:proofErr w:type="gramEnd"/>
      <w:r w:rsidRPr="000307F0"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 xml:space="preserve"> предусмотренные образовательной программой: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</w:t>
      </w:r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русский я</w:t>
      </w:r>
      <w:r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зык, литература, родной (</w:t>
      </w:r>
      <w:proofErr w:type="spellStart"/>
      <w:r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аврский</w:t>
      </w:r>
      <w:proofErr w:type="spellEnd"/>
      <w:r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) язык, родная (дагестанская</w:t>
      </w:r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) литература, иностранный язык (английски</w:t>
      </w:r>
      <w:r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 xml:space="preserve">й язык), </w:t>
      </w:r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 xml:space="preserve"> математика, алгебра, геометрия, информатика, история России. Всеобщая истори</w:t>
      </w:r>
      <w:proofErr w:type="gramStart"/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я</w:t>
      </w:r>
      <w:r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(</w:t>
      </w:r>
      <w:proofErr w:type="gramEnd"/>
      <w:r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история Дагестана)</w:t>
      </w:r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, обществознание, география</w:t>
      </w:r>
      <w:r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(география Дагестана)</w:t>
      </w:r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, физика, химия, биология,  музыка, изобразительное искусство</w:t>
      </w:r>
      <w:r w:rsidR="00F577FF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,  МХК</w:t>
      </w:r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, основы безопасности жизнедеятельности, технология, физическая культура, основы духовно-нравс</w:t>
      </w:r>
      <w:r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твенной культуры народов России, КТНД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Нормативный срок </w:t>
      </w:r>
      <w:r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для реализации ООП ООО МКОУ </w:t>
      </w:r>
      <w:proofErr w:type="spellStart"/>
      <w:r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Зил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овской</w:t>
      </w:r>
      <w:proofErr w:type="spellEnd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СОШ основного уровня школьного образования – </w:t>
      </w:r>
      <w:r w:rsidRPr="000307F0"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>5 лет.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B4590F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hyperlink r:id="rId5" w:tgtFrame="_blank" w:history="1"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Основная образовательная программа основн</w:t>
        </w:r>
        <w:r w:rsid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 xml:space="preserve">ого общего образования МКОУ </w:t>
        </w:r>
        <w:proofErr w:type="spellStart"/>
        <w:r w:rsid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Зил</w:t>
        </w:r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овской</w:t>
        </w:r>
        <w:proofErr w:type="spellEnd"/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 xml:space="preserve"> СОШ</w:t>
        </w:r>
      </w:hyperlink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>Основная образовательная программа среднего общего образования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 xml:space="preserve">МКОУ </w:t>
      </w:r>
      <w:proofErr w:type="spellStart"/>
      <w:r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>Зил</w:t>
      </w:r>
      <w:r w:rsidRPr="000307F0"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>овской</w:t>
      </w:r>
      <w:proofErr w:type="spellEnd"/>
      <w:r w:rsidRPr="000307F0"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 xml:space="preserve"> СОШ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  </w:t>
      </w:r>
      <w:r w:rsidRPr="000307F0"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> Основная образовательная программа средн</w:t>
      </w:r>
      <w:r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 xml:space="preserve">его общего образования МКОУ </w:t>
      </w:r>
      <w:proofErr w:type="spellStart"/>
      <w:r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>Зил</w:t>
      </w:r>
      <w:r w:rsidRPr="000307F0"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>овской</w:t>
      </w:r>
      <w:proofErr w:type="spellEnd"/>
      <w:r w:rsidRPr="000307F0"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 xml:space="preserve"> СОШ (далее – ООП СОО)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разработана в соответствии с требованиями ФГОС СОО и утвержд</w:t>
      </w:r>
      <w:r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ена приказом директора МКОУ </w:t>
      </w:r>
      <w:proofErr w:type="spellStart"/>
      <w:r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Зиловской</w:t>
      </w:r>
      <w:proofErr w:type="spellEnd"/>
      <w:r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СОШ от 01.09.202   г. № 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 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од.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   ООП СОО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   ООП СОО содержит обязательную часть (60%) и часть, формируемую участниками образовательных отношений (40%).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B4590F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hyperlink r:id="rId6" w:tgtFrame="_blank" w:history="1"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Основная образовательная программа средн</w:t>
        </w:r>
        <w:r w:rsid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 xml:space="preserve">его общего образования МКОУ </w:t>
        </w:r>
        <w:proofErr w:type="spellStart"/>
        <w:r w:rsid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Зил</w:t>
        </w:r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овской</w:t>
        </w:r>
        <w:proofErr w:type="spellEnd"/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 xml:space="preserve"> СОШ</w:t>
        </w:r>
      </w:hyperlink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Образовательная программа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 средн</w:t>
      </w:r>
      <w:r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 xml:space="preserve">его общего образования МКОУ </w:t>
      </w:r>
      <w:proofErr w:type="spellStart"/>
      <w:r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Зил</w:t>
      </w:r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овской</w:t>
      </w:r>
      <w:proofErr w:type="spellEnd"/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 xml:space="preserve"> СОШ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   Образовательная программа  среднего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и среднего общего образования.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   Целью реализации образовательной программы среднего общего образования является: создание благоприятной образовательной среды для раскрытия способностей каждого учащегося, обеспечение подготовки выпускников, умеющих ориентироваться в современном высокотехнологичном конкурентном мире.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   Задачи реализации программы: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lastRenderedPageBreak/>
        <w:t>-  достижение 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результатов образования, позволяющих выпускнику социально адаптироваться в различных ситуациях;</w:t>
      </w:r>
    </w:p>
    <w:p w:rsidR="000307F0" w:rsidRPr="000307F0" w:rsidRDefault="000307F0" w:rsidP="000307F0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   обеспечение 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на всех ступенях образования достижения нового качества образования в соответствии с социальным заказом государства, общества, родителей;</w:t>
      </w:r>
    </w:p>
    <w:p w:rsidR="000307F0" w:rsidRPr="000307F0" w:rsidRDefault="000307F0" w:rsidP="000307F0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  организация 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образовательного процесса, создающего условия для развития учащихся в соответствии с их потребностями и возможностями;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- </w:t>
      </w:r>
      <w:r w:rsidRPr="000307F0">
        <w:rPr>
          <w:rFonts w:ascii="Tahoma" w:eastAsia="Times New Roman" w:hAnsi="Tahoma" w:cs="Tahoma"/>
          <w:i/>
          <w:iCs/>
          <w:color w:val="1C1C1C"/>
          <w:sz w:val="20"/>
          <w:lang w:eastAsia="ru-RU"/>
        </w:rPr>
        <w:t>совершенствование 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научно-методического обеспечения практической деятельности всех участников образовательного процесса по реализации ведущих принципов образовательной Программы.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   Сроки реализации Образовательной программы средн</w:t>
      </w:r>
      <w:r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его общего образования МКОУ </w:t>
      </w:r>
      <w:proofErr w:type="spellStart"/>
      <w:r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Зил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овской</w:t>
      </w:r>
      <w:proofErr w:type="spellEnd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СОШ  2019 - 2021 г.г.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B4590F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hyperlink r:id="rId7" w:tgtFrame="_blank" w:history="1"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Образовательная программа среднего общего образования МКОУ</w:t>
        </w:r>
        <w:r w:rsid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 xml:space="preserve"> </w:t>
        </w:r>
        <w:proofErr w:type="spellStart"/>
        <w:r w:rsid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Зил</w:t>
        </w:r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овской</w:t>
        </w:r>
        <w:proofErr w:type="spellEnd"/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 xml:space="preserve"> СОШ</w:t>
        </w:r>
      </w:hyperlink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Адаптированная основная образовательная программа </w:t>
      </w:r>
      <w:r w:rsidR="00986937"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>основ</w:t>
      </w:r>
      <w:r w:rsidRPr="000307F0"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>ного общего образования </w:t>
      </w:r>
      <w:proofErr w:type="gramStart"/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обучающихся</w:t>
      </w:r>
      <w:proofErr w:type="gramEnd"/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 xml:space="preserve"> с ограниченными возможностями здоровья (задержка </w:t>
      </w:r>
      <w:r w:rsidR="00986937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 xml:space="preserve">психического развития) МКОУ </w:t>
      </w:r>
      <w:proofErr w:type="spellStart"/>
      <w:r w:rsidR="00986937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Зил</w:t>
      </w:r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овской</w:t>
      </w:r>
      <w:proofErr w:type="spellEnd"/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 xml:space="preserve"> СОШ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B4590F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hyperlink r:id="rId8" w:tgtFrame="_blank" w:history="1"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 xml:space="preserve">Адаптированная основная </w:t>
        </w:r>
        <w:r w:rsidR="00986937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образовательная программа   основ</w:t>
        </w:r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ного общего образования </w:t>
        </w:r>
        <w:proofErr w:type="gramStart"/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обучающихся</w:t>
        </w:r>
        <w:proofErr w:type="gramEnd"/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 xml:space="preserve"> с ограниченными возможностями здоровья (задержка </w:t>
        </w:r>
        <w:r w:rsidR="00986937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 xml:space="preserve">психического развития) МКОУ </w:t>
        </w:r>
        <w:proofErr w:type="spellStart"/>
        <w:r w:rsidR="00986937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Зил</w:t>
        </w:r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>овской</w:t>
        </w:r>
        <w:proofErr w:type="spellEnd"/>
        <w:r w:rsidR="000307F0" w:rsidRPr="000307F0">
          <w:rPr>
            <w:rFonts w:ascii="Tahoma" w:eastAsia="Times New Roman" w:hAnsi="Tahoma" w:cs="Tahoma"/>
            <w:b/>
            <w:bCs/>
            <w:i/>
            <w:iCs/>
            <w:color w:val="1A61B8"/>
            <w:sz w:val="20"/>
            <w:u w:val="single"/>
            <w:lang w:eastAsia="ru-RU"/>
          </w:rPr>
          <w:t xml:space="preserve"> СОШ</w:t>
        </w:r>
      </w:hyperlink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Адаптированная основная образовательная программа </w:t>
      </w:r>
      <w:r w:rsidRPr="000307F0">
        <w:rPr>
          <w:rFonts w:ascii="Tahoma" w:eastAsia="Times New Roman" w:hAnsi="Tahoma" w:cs="Tahoma"/>
          <w:b/>
          <w:bCs/>
          <w:color w:val="006600"/>
          <w:sz w:val="23"/>
          <w:lang w:eastAsia="ru-RU"/>
        </w:rPr>
        <w:t>основного общего образования </w:t>
      </w:r>
      <w:proofErr w:type="gramStart"/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обучающихся</w:t>
      </w:r>
      <w:proofErr w:type="gramEnd"/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 xml:space="preserve"> с ограниченными возможностями здоровья (задержка псих</w:t>
      </w:r>
      <w:r w:rsidR="00986937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 xml:space="preserve">ического развития) МКОУ </w:t>
      </w:r>
      <w:proofErr w:type="spellStart"/>
      <w:r w:rsidR="00986937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Зил</w:t>
      </w:r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>овской</w:t>
      </w:r>
      <w:proofErr w:type="spellEnd"/>
      <w:r w:rsidRPr="000307F0">
        <w:rPr>
          <w:rFonts w:ascii="Tahoma" w:eastAsia="Times New Roman" w:hAnsi="Tahoma" w:cs="Tahoma"/>
          <w:b/>
          <w:bCs/>
          <w:color w:val="006400"/>
          <w:sz w:val="23"/>
          <w:lang w:eastAsia="ru-RU"/>
        </w:rPr>
        <w:t xml:space="preserve"> СОШ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    </w:t>
      </w:r>
      <w:proofErr w:type="gramStart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Адаптированная  основная общеобразовательная программа основного общего образования обучающихся с ограниченными возможностями здоровья (задержкой </w:t>
      </w:r>
      <w:r w:rsidR="00986937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психического развития) МКОУ </w:t>
      </w:r>
      <w:proofErr w:type="spellStart"/>
      <w:r w:rsidR="00986937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Зил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овской</w:t>
      </w:r>
      <w:proofErr w:type="spellEnd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СОШ (далее – АООП ООО обучающихся с ОВЗ (ЗПР)) разработана в соответствии с требованиями федерального государственного образовательного стандарта основного общего образования (утверждён приказом Министерства образования и науки Российской Федерации от 17.12.2010г. №1897),  на основе Примерной основной  образовательной программы основного общего образования.</w:t>
      </w:r>
      <w:proofErr w:type="gramEnd"/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  Данный вариант АООП ООО  предназначен для образования обучающихся с задержкой психического развития, достигших к моменту поступления в школу уровня психофизического развития, близкого возрастной норме, позволяющего получить основное общее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>   Цели  реализации АООП ООО обучающихся с ЗПР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: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- обеспечение выполнения требований ФГОС ООО обучающихся посредством создания особых условий для максимального удовлетворения образовательных </w:t>
      </w:r>
      <w:proofErr w:type="gramStart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потребностей</w:t>
      </w:r>
      <w:proofErr w:type="gramEnd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обучающихся с задержкой психического развития, обеспечивающих усвоение ими социального и культурного опыта;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- становление и развитие личности </w:t>
      </w:r>
      <w:proofErr w:type="gramStart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обучающегося</w:t>
      </w:r>
      <w:proofErr w:type="gramEnd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в ее самобытности, уникальности, неповторимости.</w:t>
      </w:r>
    </w:p>
    <w:p w:rsidR="000307F0" w:rsidRPr="000307F0" w:rsidRDefault="000307F0" w:rsidP="000307F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    Нормативный срок для реализации  АООП ООО об</w:t>
      </w:r>
      <w:r w:rsidR="00986937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учающихся с ОВЗ (ЗПР) МКОУ </w:t>
      </w:r>
      <w:proofErr w:type="spellStart"/>
      <w:r w:rsidR="00986937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Зил</w:t>
      </w:r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>овской</w:t>
      </w:r>
      <w:proofErr w:type="spellEnd"/>
      <w:r w:rsidRPr="000307F0">
        <w:rPr>
          <w:rFonts w:ascii="Tahoma" w:eastAsia="Times New Roman" w:hAnsi="Tahoma" w:cs="Tahoma"/>
          <w:color w:val="1C1C1C"/>
          <w:sz w:val="20"/>
          <w:szCs w:val="20"/>
          <w:lang w:eastAsia="ru-RU"/>
        </w:rPr>
        <w:t xml:space="preserve"> СОШ основного уровня школьного образования – </w:t>
      </w:r>
      <w:r w:rsidRPr="000307F0">
        <w:rPr>
          <w:rFonts w:ascii="Tahoma" w:eastAsia="Times New Roman" w:hAnsi="Tahoma" w:cs="Tahoma"/>
          <w:b/>
          <w:bCs/>
          <w:color w:val="1C1C1C"/>
          <w:sz w:val="20"/>
          <w:lang w:eastAsia="ru-RU"/>
        </w:rPr>
        <w:t>5 лет.</w:t>
      </w:r>
    </w:p>
    <w:p w:rsidR="000307F0" w:rsidRPr="000307F0" w:rsidRDefault="000307F0" w:rsidP="000307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C1C1C"/>
          <w:sz w:val="19"/>
          <w:szCs w:val="19"/>
          <w:lang w:eastAsia="ru-RU"/>
        </w:rPr>
      </w:pPr>
      <w:r w:rsidRPr="000307F0">
        <w:rPr>
          <w:rFonts w:ascii="Arial" w:eastAsia="Times New Roman" w:hAnsi="Arial" w:cs="Arial"/>
          <w:color w:val="1C1C1C"/>
          <w:sz w:val="19"/>
          <w:szCs w:val="19"/>
          <w:lang w:eastAsia="ru-RU"/>
        </w:rPr>
        <w:t> </w:t>
      </w:r>
    </w:p>
    <w:p w:rsidR="00502A00" w:rsidRDefault="00502A00"/>
    <w:sectPr w:rsidR="00502A00" w:rsidSect="0050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38E"/>
    <w:multiLevelType w:val="multilevel"/>
    <w:tmpl w:val="935A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07BF0"/>
    <w:multiLevelType w:val="multilevel"/>
    <w:tmpl w:val="E662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07F0"/>
    <w:rsid w:val="000307F0"/>
    <w:rsid w:val="001409F9"/>
    <w:rsid w:val="0030764A"/>
    <w:rsid w:val="00502A00"/>
    <w:rsid w:val="006127FB"/>
    <w:rsid w:val="008E6D17"/>
    <w:rsid w:val="00986937"/>
    <w:rsid w:val="00995726"/>
    <w:rsid w:val="00B4590F"/>
    <w:rsid w:val="00D475AA"/>
    <w:rsid w:val="00F5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7F0"/>
    <w:rPr>
      <w:b/>
      <w:bCs/>
    </w:rPr>
  </w:style>
  <w:style w:type="character" w:styleId="a5">
    <w:name w:val="Emphasis"/>
    <w:basedOn w:val="a0"/>
    <w:uiPriority w:val="20"/>
    <w:qFormat/>
    <w:rsid w:val="000307F0"/>
    <w:rPr>
      <w:i/>
      <w:iCs/>
    </w:rPr>
  </w:style>
  <w:style w:type="character" w:styleId="a6">
    <w:name w:val="Hyperlink"/>
    <w:basedOn w:val="a0"/>
    <w:uiPriority w:val="99"/>
    <w:semiHidden/>
    <w:unhideWhenUsed/>
    <w:rsid w:val="000307F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4056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38289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single" w:sz="4" w:space="13" w:color="B6AA84"/>
                            <w:left w:val="single" w:sz="4" w:space="13" w:color="B6AA84"/>
                            <w:bottom w:val="single" w:sz="4" w:space="19" w:color="B6AA84"/>
                            <w:right w:val="single" w:sz="4" w:space="13" w:color="B6AA8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9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27856">
              <w:marLeft w:val="0"/>
              <w:marRight w:val="0"/>
              <w:marTop w:val="0"/>
              <w:marBottom w:val="0"/>
              <w:divBdr>
                <w:top w:val="dotted" w:sz="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lovschool.uoirbitmo.ru/upload/files/%D0%90%D0%9E%D0%9E%D0%9F%20%D0%9D%D0%9E%D0%9E%20%D0%A5%D0%B0%D1%80%D0%BB%D0%BE%D0%B2%D1%81%D0%BA%D0%BE%D0%B9%20%D1%88%D0%BA%D0%BE%D0%BB%D1%8B%281%2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lovschool.uoirbitmo.ru/upload/files/%D0%9E%D0%B1%D1%80%D0%B0%D0%B7%D0%BE%D0%B2%D0%B0%D1%82%D0%B5%D0%BB%D1%8C%D0%BD%D0%B0%D1%8F%20%D0%BF%D1%80%D0%BE%D0%B3%D1%80%D0%B0%D0%BC%D0%BC%D0%B0%20%D1%81%D1%80%D0%B5%D0%B4%D0%BD%D0%B5%D0%B3%D0%BE%20%D0%BE%D0%B1%D1%89%D0%B5%D0%B3%D0%BE%20%D0%BE%D0%B1%D1%80%D0%B0%D0%B7%D0%BE%D0%B2%D0%B0%D0%BD%D0%B8%D1%8F%20%D0%9C%D0%9A%D0%9E%D0%A3%20%D0%A5%D0%B0%D1%80%D0%BB%D0%BE%D0%B2%D1%81%D0%BA%D0%BE%D0%B9%20%D0%A1%D0%9E%D0%A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lovschool.uoirbitmo.ru/upload/files/%D0%9E%D1%81%D0%BD%D0%BE%D0%B2%D0%BD%D0%B0%D1%8F%20%D0%BE%D0%B1%D1%80%D0%B0%D0%B7%D0%BE%D0%B2%D0%B0%D1%82%D0%B5%D0%BB%D1%8C%D0%BD%D0%B0%D1%8F%20%D0%BF%D1%80%D0%BE%D0%B3%D1%80%D0%B0%D0%BC%D0%BC%D0%B0%20%D1%81%D1%80%D0%B5%D0%B4%D0%BD%D0%B5%D0%B3%D0%BE%20%D0%BE%D0%B1%D1%89%D0%B5%D0%B3%D0%BE%20%D0%BE%D0%B1%D1%80%D0%B0%D0%B7%D0%BE%D0%B2%D0%B0%D0%BD%D0%B8%D1%8F%20%D0%9C%D0%9A%D0%9E%D0%A3%20%D0%A5%D0%B0%D1%80%D0%BB%D0%BE%D0%B2%D1%81%D0%BA%D0%BE%D0%B9%20%D0%A1%D0%9E%D0%A8.pdf" TargetMode="External"/><Relationship Id="rId5" Type="http://schemas.openxmlformats.org/officeDocument/2006/relationships/hyperlink" Target="https://harlovschool.uoirbitmo.ru/upload/files/%D0%9E%D1%81%D0%BD%D0%BE%D0%B2%D0%BD%D0%B0%D1%8F%20%D0%BE%D0%B1%D1%80%D0%B0%D0%B7%D0%BE%D0%B2%D0%B0%D1%82%D0%B5%D0%BB%D1%8C%D0%BD%D0%B0%D1%8F%20%D0%BF%D1%80%D0%BE%D0%B3%D1%80%D0%B0%D0%BC%D0%BC%D0%B0%20%D0%BE%D1%81%D0%BD%D0%BE%D0%B2%D0%BD%D0%BE%D0%B3%D0%BE%20%D0%BE%D0%B1%D1%89%D0%B5%D0%B3%D0%BE%20%D0%BE%D0%B1%D1%80%D0%B0%D0%B7%D0%BE%D0%B2%D0%B0%D0%BD%D0%B8%D1%8F%20%D0%9C%D0%9A%D0%9E%D0%A3%20%D0%A5%D0%B0%D1%80%D0%BB%D0%BE%D0%B2%D1%81%D0%BA%D0%BE%D0%B9%20%D0%A1%D0%9E%D0%A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2021-06-07T08:00:00Z</dcterms:created>
  <dcterms:modified xsi:type="dcterms:W3CDTF">2021-06-28T07:18:00Z</dcterms:modified>
</cp:coreProperties>
</file>