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95" w:rsidRPr="00B17A95" w:rsidRDefault="00B17A95" w:rsidP="00B17A95">
      <w:pPr>
        <w:tabs>
          <w:tab w:val="left" w:pos="6924"/>
        </w:tabs>
        <w:spacing w:line="229" w:lineRule="exact"/>
        <w:rPr>
          <w:sz w:val="20"/>
        </w:rPr>
      </w:pPr>
      <w:bookmarkStart w:id="0" w:name="_GoBack"/>
      <w:bookmarkEnd w:id="0"/>
    </w:p>
    <w:p w:rsidR="00B17A95" w:rsidRDefault="00B17A95">
      <w:pPr>
        <w:spacing w:before="35"/>
        <w:ind w:left="1649" w:right="165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42050" cy="8818245"/>
            <wp:effectExtent l="0" t="0" r="6350" b="1905"/>
            <wp:docPr id="14" name="Рисунок 14" descr="C:\Users\Админ\AppData\Local\Microsoft\Windows\INetCache\Content.Word\Рабочие програм20221231_0957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AppData\Local\Microsoft\Windows\INetCache\Content.Word\Рабочие програм20221231_09571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81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17A95" w:rsidRDefault="00B17A95" w:rsidP="00B17A95">
      <w:pPr>
        <w:spacing w:before="35"/>
        <w:ind w:right="1650"/>
        <w:rPr>
          <w:b/>
        </w:rPr>
      </w:pP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17A95" w:rsidRDefault="00B17A95">
      <w:pPr>
        <w:spacing w:before="35"/>
        <w:ind w:left="1649" w:right="1650"/>
        <w:jc w:val="center"/>
        <w:rPr>
          <w:b/>
        </w:rPr>
      </w:pPr>
    </w:p>
    <w:p w:rsidR="00B41715" w:rsidRDefault="006002F2">
      <w:pPr>
        <w:spacing w:before="200"/>
        <w:ind w:left="1648" w:right="1650"/>
        <w:jc w:val="center"/>
        <w:rPr>
          <w:b/>
        </w:rPr>
      </w:pPr>
      <w:r>
        <w:rPr>
          <w:b/>
        </w:rPr>
        <w:t>ПОБИОЛОГИИ</w:t>
      </w:r>
    </w:p>
    <w:p w:rsidR="00B41715" w:rsidRDefault="00B41715">
      <w:pPr>
        <w:pStyle w:val="a3"/>
        <w:spacing w:before="7"/>
        <w:rPr>
          <w:b/>
          <w:sz w:val="20"/>
        </w:rPr>
      </w:pPr>
    </w:p>
    <w:p w:rsidR="00B41715" w:rsidRDefault="006002F2">
      <w:pPr>
        <w:ind w:left="1644" w:right="1650"/>
        <w:jc w:val="center"/>
        <w:rPr>
          <w:b/>
        </w:rPr>
      </w:pPr>
      <w:r>
        <w:rPr>
          <w:b/>
        </w:rPr>
        <w:t>«ЮНЫЙМЕДИК»</w:t>
      </w:r>
    </w:p>
    <w:p w:rsidR="00B41715" w:rsidRDefault="006002F2">
      <w:pPr>
        <w:spacing w:before="201"/>
        <w:ind w:left="3941" w:right="3945"/>
        <w:jc w:val="center"/>
        <w:rPr>
          <w:b/>
        </w:rPr>
      </w:pPr>
      <w:r>
        <w:rPr>
          <w:b/>
        </w:rPr>
        <w:t>длядетей</w:t>
      </w:r>
      <w:r w:rsidR="002822B2">
        <w:rPr>
          <w:b/>
        </w:rPr>
        <w:t>13-14</w:t>
      </w:r>
      <w:r>
        <w:rPr>
          <w:b/>
        </w:rPr>
        <w:t xml:space="preserve"> лет</w:t>
      </w:r>
    </w:p>
    <w:p w:rsidR="00B41715" w:rsidRDefault="006002F2">
      <w:pPr>
        <w:pStyle w:val="a3"/>
        <w:spacing w:before="11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3057143</wp:posOffset>
            </wp:positionH>
            <wp:positionV relativeFrom="paragraph">
              <wp:posOffset>126723</wp:posOffset>
            </wp:positionV>
            <wp:extent cx="1825965" cy="160000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965" cy="160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715" w:rsidRDefault="006002F2">
      <w:pPr>
        <w:pStyle w:val="1"/>
        <w:spacing w:before="169"/>
        <w:ind w:left="1645" w:right="1650"/>
        <w:jc w:val="center"/>
      </w:pPr>
      <w:r>
        <w:t>Срокреализации: 1год.</w:t>
      </w:r>
    </w:p>
    <w:p w:rsidR="00B41715" w:rsidRDefault="006002F2" w:rsidP="006002F2">
      <w:pPr>
        <w:spacing w:before="201"/>
        <w:ind w:left="100" w:right="105" w:firstLine="708"/>
        <w:jc w:val="both"/>
        <w:rPr>
          <w:sz w:val="20"/>
        </w:rPr>
      </w:pPr>
      <w:r>
        <w:rPr>
          <w:sz w:val="20"/>
        </w:rPr>
        <w:t>РабочаяпрограммаразработанасопоройнаПрограммукурсабиологии«Человек.8класс»В.В.Пасечника (Рабочие программы по биологии 5-11 классы по программам Н.И. Сонина, В.Б. Захарова, В.В.Пасечника,2014г.)</w:t>
      </w:r>
    </w:p>
    <w:p w:rsidR="00B41715" w:rsidRDefault="006002F2">
      <w:pPr>
        <w:ind w:left="100" w:right="106" w:firstLine="708"/>
        <w:jc w:val="both"/>
        <w:rPr>
          <w:sz w:val="20"/>
        </w:rPr>
      </w:pPr>
      <w:r>
        <w:rPr>
          <w:sz w:val="20"/>
        </w:rPr>
        <w:t>Программа содержит дополнительный материал, который неизучается в школьной программе, дляуглубленногоизученияанатомии,физиологииигигиенычеловека,атакжеосновмедицинскихзнаний,приемовоказанияпервойпомощи,приобретенияуменийинавыковсамостоятельнойоценкирезультатовнекоторых медицинскиханализов иинструментальныхдиагностик.</w:t>
      </w:r>
    </w:p>
    <w:p w:rsidR="00B41715" w:rsidRDefault="006002F2">
      <w:pPr>
        <w:ind w:left="100" w:right="105" w:firstLine="708"/>
        <w:jc w:val="both"/>
        <w:rPr>
          <w:sz w:val="20"/>
        </w:rPr>
      </w:pPr>
      <w:r>
        <w:rPr>
          <w:sz w:val="20"/>
        </w:rPr>
        <w:t>Таким образом, содержан</w:t>
      </w:r>
      <w:r w:rsidR="00400777">
        <w:rPr>
          <w:sz w:val="20"/>
        </w:rPr>
        <w:t xml:space="preserve">ие курса дополнительного образования </w:t>
      </w:r>
      <w:r>
        <w:rPr>
          <w:sz w:val="20"/>
        </w:rPr>
        <w:t xml:space="preserve"> в основной школе представляет собойуглубление звено в системе непрерывного биологического образования и является основой для последующегопрофильногосамоопределенияучащихся.</w:t>
      </w:r>
    </w:p>
    <w:p w:rsidR="00B41715" w:rsidRDefault="006002F2">
      <w:pPr>
        <w:ind w:left="100" w:right="108" w:firstLine="708"/>
        <w:jc w:val="both"/>
        <w:rPr>
          <w:sz w:val="20"/>
        </w:rPr>
      </w:pPr>
      <w:r>
        <w:rPr>
          <w:sz w:val="20"/>
        </w:rPr>
        <w:t>Отдельныетемы</w:t>
      </w:r>
      <w:r w:rsidR="00400777">
        <w:rPr>
          <w:sz w:val="20"/>
        </w:rPr>
        <w:t xml:space="preserve">программы дополнительного образования </w:t>
      </w:r>
      <w:r>
        <w:rPr>
          <w:sz w:val="20"/>
        </w:rPr>
        <w:t>могутбытьреализованысиспользованиемэлектронного обученияилидистанционныхобразовательныхтехнологий.</w:t>
      </w:r>
    </w:p>
    <w:p w:rsidR="00B41715" w:rsidRDefault="00704DC7">
      <w:pPr>
        <w:ind w:left="807" w:right="6498"/>
        <w:jc w:val="both"/>
        <w:rPr>
          <w:b/>
          <w:sz w:val="20"/>
        </w:rPr>
      </w:pPr>
      <w:r>
        <w:rPr>
          <w:b/>
          <w:sz w:val="20"/>
        </w:rPr>
        <w:t>По учебному плану: 34 часа</w:t>
      </w:r>
      <w:r w:rsidR="006002F2">
        <w:rPr>
          <w:b/>
          <w:sz w:val="20"/>
        </w:rPr>
        <w:t>. Попрограмме:</w:t>
      </w:r>
      <w:r>
        <w:rPr>
          <w:b/>
          <w:sz w:val="20"/>
        </w:rPr>
        <w:t>34 часа</w:t>
      </w:r>
      <w:r w:rsidR="006002F2">
        <w:rPr>
          <w:b/>
          <w:sz w:val="20"/>
        </w:rPr>
        <w:t>.</w:t>
      </w:r>
    </w:p>
    <w:p w:rsidR="00B41715" w:rsidRDefault="00B41715">
      <w:pPr>
        <w:pStyle w:val="a3"/>
        <w:spacing w:before="11"/>
        <w:rPr>
          <w:b/>
          <w:sz w:val="19"/>
        </w:rPr>
      </w:pPr>
    </w:p>
    <w:p w:rsidR="00B41715" w:rsidRPr="006002F2" w:rsidRDefault="006002F2" w:rsidP="006002F2">
      <w:pPr>
        <w:ind w:left="8147" w:right="106" w:firstLine="448"/>
        <w:jc w:val="right"/>
        <w:rPr>
          <w:sz w:val="20"/>
        </w:rPr>
        <w:sectPr w:rsidR="00B41715" w:rsidRPr="006002F2">
          <w:footerReference w:type="default" r:id="rId10"/>
          <w:type w:val="continuous"/>
          <w:pgSz w:w="11910" w:h="16840"/>
          <w:pgMar w:top="760" w:right="740" w:bottom="480" w:left="1340" w:header="720" w:footer="292" w:gutter="0"/>
          <w:pgNumType w:start="1"/>
          <w:cols w:space="720"/>
        </w:sectPr>
      </w:pPr>
      <w:r>
        <w:rPr>
          <w:sz w:val="20"/>
        </w:rPr>
        <w:t>Составитель: уч</w:t>
      </w:r>
      <w:r w:rsidR="00210944">
        <w:rPr>
          <w:sz w:val="20"/>
        </w:rPr>
        <w:t xml:space="preserve">итель биологии </w:t>
      </w:r>
      <w:r w:rsidR="00280B12">
        <w:rPr>
          <w:sz w:val="20"/>
        </w:rPr>
        <w:t>Темирханов  Д.Д.</w:t>
      </w:r>
    </w:p>
    <w:p w:rsidR="00B41715" w:rsidRDefault="00B41715" w:rsidP="006002F2">
      <w:pPr>
        <w:spacing w:before="91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num="2" w:space="720" w:equalWidth="0">
            <w:col w:w="2580" w:space="3797"/>
            <w:col w:w="3453"/>
          </w:cols>
        </w:sectPr>
      </w:pPr>
    </w:p>
    <w:p w:rsidR="00B41715" w:rsidRDefault="00B41715" w:rsidP="006002F2">
      <w:pPr>
        <w:spacing w:before="91" w:line="278" w:lineRule="auto"/>
        <w:ind w:right="4113"/>
        <w:rPr>
          <w:sz w:val="20"/>
        </w:rPr>
        <w:sectPr w:rsidR="00B41715">
          <w:type w:val="continuous"/>
          <w:pgSz w:w="11910" w:h="16840"/>
          <w:pgMar w:top="760" w:right="740" w:bottom="480" w:left="1340" w:header="720" w:footer="720" w:gutter="0"/>
          <w:cols w:space="720"/>
        </w:sectPr>
      </w:pPr>
    </w:p>
    <w:p w:rsidR="00B41715" w:rsidRDefault="006002F2">
      <w:pPr>
        <w:pStyle w:val="1"/>
        <w:spacing w:before="72"/>
        <w:ind w:left="3138"/>
      </w:pPr>
      <w:r>
        <w:lastRenderedPageBreak/>
        <w:t>ПОЯСНИТЕЛЬНАЯ ЗАПИСКА</w:t>
      </w:r>
    </w:p>
    <w:p w:rsidR="00B41715" w:rsidRDefault="00B41715">
      <w:pPr>
        <w:pStyle w:val="a3"/>
        <w:spacing w:before="10"/>
        <w:rPr>
          <w:b/>
          <w:sz w:val="20"/>
        </w:rPr>
      </w:pPr>
    </w:p>
    <w:p w:rsidR="00B41715" w:rsidRDefault="006002F2">
      <w:pPr>
        <w:ind w:left="3145"/>
        <w:rPr>
          <w:b/>
          <w:sz w:val="24"/>
        </w:rPr>
      </w:pPr>
      <w:r>
        <w:rPr>
          <w:b/>
          <w:sz w:val="24"/>
        </w:rPr>
        <w:t>Нормативно-правовыедокументы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92"/>
        <w:ind w:hanging="359"/>
        <w:jc w:val="both"/>
      </w:pPr>
      <w:r>
        <w:t>ФедеральныйЗаконот29.12.2012№273-ФЗ«Об образованиив РоссийскойФедерации»;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52" w:line="228" w:lineRule="auto"/>
        <w:ind w:right="123"/>
        <w:jc w:val="both"/>
      </w:pPr>
      <w:r>
        <w:t>Федеральный государственный образовательный стандарт среднего общего образования,утвержденный приказом Министерства образования и науки Российской Федерации от17.05.2012№413 (далее-ФГОСсреднегообщегообразования –ФГОС СОО);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15" w:line="230" w:lineRule="auto"/>
        <w:ind w:right="181"/>
        <w:jc w:val="both"/>
      </w:pPr>
      <w:r>
        <w:t>Порядокорганизациииосуществленияобразовательнойдеятельностипоосновнымобщеобразовательным программам - образовательным программам начального общего,основногообщегоисреднегообщегообразования,утвержденныйприказомМинистерстваобразования инауки РоссийскойФедерацииот30.08.2013№1015;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48" w:line="246" w:lineRule="exact"/>
        <w:ind w:hanging="359"/>
        <w:jc w:val="both"/>
      </w:pPr>
      <w:r>
        <w:t>Постановление Главного государственного санитарного врача РФ от29 декабря 2010 г.№</w:t>
      </w:r>
    </w:p>
    <w:p w:rsidR="00B41715" w:rsidRDefault="006002F2">
      <w:pPr>
        <w:spacing w:before="5" w:line="225" w:lineRule="auto"/>
        <w:ind w:left="1079" w:right="223"/>
        <w:jc w:val="both"/>
      </w:pPr>
      <w:r>
        <w:t>189«ОбутвержденииСанПиН2.4.2.2821-10«Санитарно-эпидемиологическиетребования к условиям и организации обучения в общеобразовательных учреждениях" (сизменениямиидополнениями)», «ОбутвержденииСанПиН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62"/>
        <w:ind w:hanging="359"/>
        <w:jc w:val="both"/>
      </w:pPr>
      <w:r>
        <w:t>Основная образова</w:t>
      </w:r>
      <w:r w:rsidR="00280B12">
        <w:t>тельнаяпрограмма МКОУ «Зилов</w:t>
      </w:r>
      <w:r>
        <w:t>ская СОШ».</w:t>
      </w:r>
    </w:p>
    <w:p w:rsidR="00B41715" w:rsidRDefault="00B41715">
      <w:pPr>
        <w:pStyle w:val="a3"/>
        <w:spacing w:before="4"/>
        <w:rPr>
          <w:sz w:val="20"/>
        </w:rPr>
      </w:pPr>
    </w:p>
    <w:p w:rsidR="00B41715" w:rsidRDefault="006002F2">
      <w:pPr>
        <w:pStyle w:val="1"/>
        <w:spacing w:before="1" w:line="275" w:lineRule="exact"/>
      </w:pPr>
      <w:r>
        <w:t>Целями</w:t>
      </w:r>
      <w:r w:rsidR="00400777">
        <w:t xml:space="preserve">дополнительного образования </w:t>
      </w:r>
      <w:r>
        <w:t>являются: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повторениеизакреплениеимеющихсязнанийпоразделушкольнойпрограммы</w:t>
      </w:r>
    </w:p>
    <w:p w:rsidR="00B41715" w:rsidRDefault="006002F2">
      <w:pPr>
        <w:pStyle w:val="a3"/>
        <w:spacing w:line="274" w:lineRule="exact"/>
        <w:ind w:left="952"/>
      </w:pPr>
      <w:r>
        <w:t>«Человек»,совершенствованиемедико-санитарной подготовкиобучающихся;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1"/>
        <w:rPr>
          <w:sz w:val="24"/>
        </w:rPr>
      </w:pPr>
      <w:r>
        <w:rPr>
          <w:sz w:val="24"/>
        </w:rPr>
        <w:t>воспитаниеуучащихсясознательного,позитивногоибережногоотношенияксвоемуздоровьюи здоровьюокружающих;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3" w:lineRule="exact"/>
        <w:rPr>
          <w:sz w:val="24"/>
        </w:rPr>
      </w:pPr>
      <w:r>
        <w:rPr>
          <w:sz w:val="24"/>
        </w:rPr>
        <w:t>пропагандаздоровогообразажизни,профилактикаинфекционныхзаболеваний;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создание иразвитиеуобучающихся интересакмедицине;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2"/>
        <w:jc w:val="both"/>
        <w:rPr>
          <w:sz w:val="24"/>
        </w:rPr>
      </w:pPr>
      <w:r>
        <w:rPr>
          <w:sz w:val="24"/>
        </w:rPr>
        <w:t>развитиеуобучающихсяинициативности,самостоятельности,воспитаниеорганизаторскихспособностей,привлечениеобучающихсякгуманитарнойдеятельности;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способностей,уменияработать с различными источникамиинформации;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0"/>
        <w:jc w:val="both"/>
        <w:rPr>
          <w:sz w:val="24"/>
        </w:rPr>
      </w:pPr>
      <w:r>
        <w:rPr>
          <w:sz w:val="24"/>
        </w:rPr>
        <w:t>формированиеспособностииготовностииспользоватьприобретенныезнанияиумения в повседневной жизни для заботы о собственном здоровье, оказания первойпомощисебеиокружающим;оценкипоследствийсвоейдеятельностипоотношению к собственному организму, здоровью других людей, норм здоровогообразажизни,профилактикизаболеваний,травматизмаистрессов,вредныхпривычек.</w:t>
      </w:r>
    </w:p>
    <w:p w:rsidR="00B41715" w:rsidRDefault="006002F2">
      <w:pPr>
        <w:pStyle w:val="1"/>
        <w:spacing w:line="275" w:lineRule="exact"/>
        <w:jc w:val="both"/>
      </w:pPr>
      <w:r>
        <w:t>Задачами</w:t>
      </w:r>
      <w:r w:rsidR="00400777">
        <w:t xml:space="preserve">дополнительного образования </w:t>
      </w:r>
      <w:r>
        <w:t>являются: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5" w:hanging="10"/>
        <w:jc w:val="both"/>
        <w:rPr>
          <w:sz w:val="24"/>
        </w:rPr>
      </w:pPr>
      <w:r>
        <w:rPr>
          <w:sz w:val="24"/>
        </w:rPr>
        <w:t>болееглубокоезнакомствообучающихсясосновамианатомии,физиологииигигиенычеловека;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2" w:hanging="10"/>
        <w:jc w:val="both"/>
        <w:rPr>
          <w:sz w:val="24"/>
        </w:rPr>
      </w:pPr>
      <w:r>
        <w:rPr>
          <w:sz w:val="24"/>
        </w:rPr>
        <w:t>развитиеуобучающихсяустойчивогоинтересакизучениюипониманиюособенностейчеловеческого организма;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уобучающихсяосновздорового образажизни;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4" w:lineRule="exact"/>
        <w:ind w:left="952"/>
        <w:jc w:val="both"/>
        <w:rPr>
          <w:sz w:val="24"/>
        </w:rPr>
      </w:pPr>
      <w:r>
        <w:rPr>
          <w:sz w:val="24"/>
        </w:rPr>
        <w:t>знакомствоссовременнымиметодами медицинскойдиагностики;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4" w:hanging="10"/>
        <w:jc w:val="both"/>
        <w:rPr>
          <w:sz w:val="24"/>
        </w:rPr>
      </w:pPr>
      <w:r>
        <w:rPr>
          <w:sz w:val="24"/>
        </w:rPr>
        <w:t>приобретениеобучающимисязнанийпооказаниюпервойпомощипритравмах,несчастных случаях и внезапных заболеваниях, уходе за больными на дому, правиламличнойи общественной гигиены;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ind w:right="141" w:hanging="10"/>
        <w:jc w:val="both"/>
        <w:rPr>
          <w:sz w:val="24"/>
        </w:rPr>
      </w:pPr>
      <w:r>
        <w:rPr>
          <w:sz w:val="24"/>
        </w:rPr>
        <w:t>пониманиеобучающимисяотличийнаучныхданныхотнепровереннойинформации,ценностинаукидляудовлетворениябытовых,производственныхикультурныхпотребностей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37" w:lineRule="auto"/>
        <w:ind w:right="142" w:hanging="10"/>
        <w:jc w:val="both"/>
        <w:rPr>
          <w:sz w:val="24"/>
        </w:rPr>
      </w:pPr>
      <w:r>
        <w:rPr>
          <w:sz w:val="24"/>
        </w:rPr>
        <w:t>формирование у обучающихся потребности и умения применять полученные знаниявповседневнойжизни;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ценностногоотношениякприродеи человеку.</w:t>
      </w:r>
    </w:p>
    <w:p w:rsidR="00B41715" w:rsidRDefault="006002F2">
      <w:pPr>
        <w:spacing w:line="275" w:lineRule="exact"/>
        <w:ind w:left="100"/>
        <w:jc w:val="both"/>
        <w:rPr>
          <w:sz w:val="24"/>
        </w:rPr>
      </w:pPr>
      <w:r>
        <w:rPr>
          <w:b/>
          <w:sz w:val="24"/>
        </w:rPr>
        <w:t>Межпредметные связи:</w:t>
      </w:r>
      <w:r>
        <w:rPr>
          <w:sz w:val="24"/>
        </w:rPr>
        <w:t>химия,физика.</w:t>
      </w:r>
    </w:p>
    <w:p w:rsidR="00B41715" w:rsidRDefault="00B41715">
      <w:pPr>
        <w:pStyle w:val="a3"/>
        <w:spacing w:before="6"/>
        <w:rPr>
          <w:sz w:val="20"/>
        </w:rPr>
      </w:pPr>
    </w:p>
    <w:p w:rsidR="00B41715" w:rsidRDefault="006002F2">
      <w:pPr>
        <w:pStyle w:val="1"/>
        <w:tabs>
          <w:tab w:val="left" w:pos="2110"/>
          <w:tab w:val="left" w:pos="4411"/>
          <w:tab w:val="left" w:pos="6075"/>
          <w:tab w:val="left" w:pos="6635"/>
          <w:tab w:val="left" w:pos="7984"/>
          <w:tab w:val="left" w:pos="8542"/>
        </w:tabs>
        <w:spacing w:line="275" w:lineRule="exact"/>
      </w:pPr>
      <w:r>
        <w:t>Используемые</w:t>
      </w:r>
      <w:r>
        <w:tab/>
        <w:t>образовательные</w:t>
      </w:r>
      <w:r>
        <w:tab/>
        <w:t>технологии</w:t>
      </w:r>
      <w:r>
        <w:tab/>
        <w:t>и</w:t>
      </w:r>
      <w:r>
        <w:tab/>
        <w:t>подходы</w:t>
      </w:r>
      <w:r>
        <w:tab/>
        <w:t>к</w:t>
      </w:r>
      <w:r>
        <w:tab/>
        <w:t>обучению:</w:t>
      </w:r>
    </w:p>
    <w:p w:rsidR="00B41715" w:rsidRDefault="006002F2">
      <w:pPr>
        <w:pStyle w:val="a3"/>
        <w:tabs>
          <w:tab w:val="left" w:pos="2763"/>
          <w:tab w:val="left" w:pos="4389"/>
          <w:tab w:val="left" w:pos="8449"/>
        </w:tabs>
        <w:spacing w:line="275" w:lineRule="exact"/>
        <w:ind w:left="100"/>
      </w:pPr>
      <w:r>
        <w:t>здоровьесберегающие</w:t>
      </w:r>
      <w:r>
        <w:tab/>
        <w:t>технологии,</w:t>
      </w:r>
      <w:r>
        <w:tab/>
        <w:t>информационно–коммуникативные</w:t>
      </w:r>
      <w:r>
        <w:tab/>
        <w:t>технологии,</w:t>
      </w:r>
    </w:p>
    <w:p w:rsidR="00B41715" w:rsidRDefault="00B41715">
      <w:pPr>
        <w:spacing w:line="275" w:lineRule="exact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spacing w:before="75" w:line="237" w:lineRule="auto"/>
        <w:ind w:left="100" w:right="142"/>
        <w:jc w:val="both"/>
      </w:pPr>
      <w:r>
        <w:lastRenderedPageBreak/>
        <w:t>проблемноеобучение,игровыетехнологии,дискуссионныетехнологии(круглыйстол),личностно-ориентированныйподход(сориентациейнапознавательныеинтересыучащихся);дифференцированноеобучение(индивидуальныезадания длягруппучащихся).</w:t>
      </w:r>
    </w:p>
    <w:p w:rsidR="00B41715" w:rsidRDefault="00B41715">
      <w:pPr>
        <w:pStyle w:val="a3"/>
        <w:spacing w:before="9"/>
        <w:rPr>
          <w:sz w:val="23"/>
        </w:rPr>
      </w:pPr>
    </w:p>
    <w:p w:rsidR="00B41715" w:rsidRDefault="006002F2">
      <w:pPr>
        <w:pStyle w:val="a3"/>
        <w:spacing w:before="1" w:line="232" w:lineRule="auto"/>
        <w:ind w:left="100" w:right="143"/>
        <w:jc w:val="both"/>
      </w:pPr>
      <w:r>
        <w:rPr>
          <w:b/>
          <w:color w:val="181616"/>
        </w:rPr>
        <w:t xml:space="preserve">Формы контроля: </w:t>
      </w:r>
      <w:r>
        <w:rPr>
          <w:color w:val="181616"/>
        </w:rPr>
        <w:t>индивидуальные и групповые творческие работы, письменные отчеты опроведениилабораторных ипрактических занятий.</w:t>
      </w:r>
    </w:p>
    <w:p w:rsidR="00B41715" w:rsidRDefault="00B41715">
      <w:pPr>
        <w:pStyle w:val="a3"/>
      </w:pPr>
    </w:p>
    <w:p w:rsidR="00B41715" w:rsidRDefault="006002F2">
      <w:pPr>
        <w:pStyle w:val="a3"/>
        <w:ind w:left="100" w:right="102" w:firstLine="708"/>
        <w:jc w:val="both"/>
      </w:pPr>
      <w:r>
        <w:t>Программа содержит дополнительный материал, который не изучается в школьнойпрограмме, для углубленного изучения анатомии, физиологии и гигиены человека, а такжеоснов медицинских знаний, приемов оказания первой медицинской помощи, приобретенияумений и навыков самостоятельной оценки результатов некоторых медицинских анализов иинструментальных диагностик.</w:t>
      </w:r>
    </w:p>
    <w:p w:rsidR="00B41715" w:rsidRDefault="006002F2">
      <w:pPr>
        <w:pStyle w:val="a3"/>
        <w:ind w:left="100" w:right="100" w:firstLine="708"/>
        <w:jc w:val="both"/>
      </w:pPr>
      <w:r>
        <w:t>Такимобразом,содержаниекурса</w:t>
      </w:r>
      <w:r w:rsidR="00400777">
        <w:t>дополнительного образования</w:t>
      </w:r>
      <w:r>
        <w:t>восновнойшколепредставляетсобойуглублениезвеновсистеменепрерывногобиологическогообразованияиявляется основойдля последующейпрофильнойдифференциацииучащихся.</w:t>
      </w:r>
    </w:p>
    <w:p w:rsidR="00B41715" w:rsidRDefault="006002F2">
      <w:pPr>
        <w:pStyle w:val="a3"/>
        <w:ind w:left="100" w:right="101" w:firstLine="708"/>
        <w:jc w:val="both"/>
      </w:pPr>
      <w:r>
        <w:t>Отдельныетемырабочейпрограммымогутбытьреализованысиспользованиемэлектронного обучения или дистанционных образовательных технологий в соответствии сдействующимв</w:t>
      </w:r>
      <w:r w:rsidR="00280B12">
        <w:t xml:space="preserve"> МКОУ «Зилов</w:t>
      </w:r>
      <w:r w:rsidR="00400777">
        <w:t>ская СОШ»</w:t>
      </w:r>
      <w:r>
        <w:t>Положениемобэлектронномобученииииспользованиидистанционныхобразовательныхтехнологийприреализацииобразовательныхпрограмм.</w:t>
      </w:r>
    </w:p>
    <w:p w:rsidR="00B41715" w:rsidRDefault="00B41715">
      <w:pPr>
        <w:pStyle w:val="a3"/>
      </w:pPr>
    </w:p>
    <w:p w:rsidR="00B41715" w:rsidRDefault="006002F2">
      <w:pPr>
        <w:pStyle w:val="1"/>
      </w:pPr>
      <w:r>
        <w:t>Количествочасов</w:t>
      </w:r>
      <w:r w:rsidR="00400777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0"/>
          <w:numId w:val="14"/>
        </w:numPr>
        <w:tabs>
          <w:tab w:val="left" w:pos="808"/>
        </w:tabs>
        <w:ind w:right="4437" w:hanging="121"/>
        <w:rPr>
          <w:b/>
          <w:sz w:val="24"/>
        </w:rPr>
      </w:pPr>
      <w:r>
        <w:rPr>
          <w:sz w:val="24"/>
        </w:rPr>
        <w:t>Максимальной учебной нагрузки</w:t>
      </w:r>
      <w:r w:rsidR="00704DC7">
        <w:rPr>
          <w:sz w:val="24"/>
        </w:rPr>
        <w:t>–</w:t>
      </w:r>
      <w:r w:rsidR="00704DC7">
        <w:rPr>
          <w:b/>
          <w:sz w:val="24"/>
        </w:rPr>
        <w:t>34 часа</w:t>
      </w:r>
      <w:r>
        <w:rPr>
          <w:b/>
          <w:sz w:val="24"/>
        </w:rPr>
        <w:t>.В том числе: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left="1376" w:hanging="361"/>
        <w:rPr>
          <w:sz w:val="24"/>
        </w:rPr>
      </w:pPr>
      <w:r>
        <w:rPr>
          <w:sz w:val="24"/>
        </w:rPr>
        <w:t>лабораторныхработ-</w:t>
      </w:r>
      <w:r w:rsidR="00704DC7">
        <w:rPr>
          <w:b/>
          <w:sz w:val="24"/>
        </w:rPr>
        <w:t>10</w:t>
      </w:r>
      <w:r>
        <w:rPr>
          <w:b/>
          <w:sz w:val="24"/>
        </w:rPr>
        <w:t xml:space="preserve"> часов</w:t>
      </w:r>
      <w:r>
        <w:rPr>
          <w:sz w:val="24"/>
        </w:rPr>
        <w:t>;</w:t>
      </w:r>
    </w:p>
    <w:p w:rsidR="00B41715" w:rsidRDefault="006002F2">
      <w:pPr>
        <w:pStyle w:val="a4"/>
        <w:numPr>
          <w:ilvl w:val="1"/>
          <w:numId w:val="14"/>
        </w:numPr>
        <w:tabs>
          <w:tab w:val="left" w:pos="1377"/>
        </w:tabs>
        <w:ind w:right="4887" w:firstLine="916"/>
        <w:rPr>
          <w:sz w:val="24"/>
        </w:rPr>
      </w:pPr>
      <w:r>
        <w:rPr>
          <w:sz w:val="24"/>
        </w:rPr>
        <w:t xml:space="preserve">практических работ - </w:t>
      </w:r>
      <w:r w:rsidR="00704DC7">
        <w:rPr>
          <w:b/>
          <w:sz w:val="24"/>
        </w:rPr>
        <w:t>12часов</w:t>
      </w:r>
      <w:r>
        <w:rPr>
          <w:b/>
          <w:sz w:val="24"/>
        </w:rPr>
        <w:t>.Частотапроведениязанятий:</w:t>
      </w:r>
      <w:r>
        <w:rPr>
          <w:sz w:val="24"/>
        </w:rPr>
        <w:t>1развнеделю.</w:t>
      </w:r>
    </w:p>
    <w:p w:rsidR="00B41715" w:rsidRDefault="00B41715">
      <w:pPr>
        <w:pStyle w:val="a3"/>
        <w:rPr>
          <w:sz w:val="26"/>
        </w:rPr>
      </w:pPr>
    </w:p>
    <w:p w:rsidR="00F13943" w:rsidRDefault="006002F2" w:rsidP="00F13943">
      <w:pPr>
        <w:pStyle w:val="1"/>
        <w:spacing w:before="217" w:line="278" w:lineRule="auto"/>
        <w:ind w:left="2977" w:right="568" w:hanging="2403"/>
      </w:pPr>
      <w:r>
        <w:t>КОНТРОЛЬ ЗА УРОВНЕМ</w:t>
      </w:r>
      <w:r w:rsidR="00370EB0">
        <w:t xml:space="preserve"> ОСВОЕНИЯ </w:t>
      </w:r>
      <w:r w:rsidR="00F13943">
        <w:t>ОБУЧАЮЩИМИСЯ</w:t>
      </w:r>
    </w:p>
    <w:p w:rsidR="00B41715" w:rsidRDefault="00370EB0" w:rsidP="00F13943">
      <w:pPr>
        <w:pStyle w:val="1"/>
        <w:spacing w:before="217" w:line="278" w:lineRule="auto"/>
        <w:ind w:left="2977" w:right="568" w:hanging="2403"/>
      </w:pPr>
      <w:r>
        <w:t>ДО</w:t>
      </w:r>
      <w:r w:rsidR="00F13943">
        <w:t xml:space="preserve">ПОЛНИТЕЛЬНОЙ ОБЩЕОБРАЗВАТЕЛЬНОЙ  </w:t>
      </w:r>
      <w:r>
        <w:t>ПРОГРАММЫ</w:t>
      </w:r>
    </w:p>
    <w:p w:rsidR="00370EB0" w:rsidRDefault="00370EB0">
      <w:pPr>
        <w:pStyle w:val="1"/>
        <w:spacing w:before="217" w:line="278" w:lineRule="auto"/>
        <w:ind w:left="2977" w:right="568" w:hanging="2403"/>
      </w:pPr>
    </w:p>
    <w:p w:rsidR="00B41715" w:rsidRDefault="006002F2">
      <w:pPr>
        <w:pStyle w:val="a3"/>
        <w:spacing w:before="195"/>
        <w:ind w:left="100" w:right="108" w:firstLine="708"/>
        <w:jc w:val="both"/>
      </w:pPr>
      <w:r>
        <w:t>Контрольиоценкарезультатовосвоенияобучающимися</w:t>
      </w:r>
      <w:r w:rsidR="00370EB0">
        <w:rPr>
          <w:spacing w:val="1"/>
        </w:rPr>
        <w:t xml:space="preserve"> дополнительной программы </w:t>
      </w:r>
      <w:r>
        <w:t>зависит от тематики исодержанияизучаемого раздела.</w:t>
      </w:r>
    </w:p>
    <w:p w:rsidR="00B41715" w:rsidRDefault="006002F2">
      <w:pPr>
        <w:pStyle w:val="a3"/>
        <w:ind w:left="100" w:right="101" w:firstLine="708"/>
        <w:jc w:val="both"/>
      </w:pPr>
      <w:r>
        <w:t>Контроль осуществляется в процессе организации занятий в виде следующих формдеятельности:самостоятельнаяпроектнаядеятельностьучащихся(созданиепрезентаций,видеоотчетов,фотоотчетов),написаниеотчетовпопроведеннымпрактическимилабораторным работам; в форме недифференцированного зачета в конце изучения каждоготематическогораздела.Зачетпроводитсяввидефронтальнойтематическойбеседыилитематическихтестов.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2"/>
        <w:ind w:left="2903"/>
      </w:pPr>
      <w:r>
        <w:lastRenderedPageBreak/>
        <w:t>СОДЕРЖАНИЕУЧЕБНОГОПРЕДМЕТА</w:t>
      </w:r>
    </w:p>
    <w:p w:rsidR="00B41715" w:rsidRDefault="006002F2">
      <w:pPr>
        <w:pStyle w:val="a3"/>
        <w:spacing w:before="41"/>
        <w:ind w:left="100" w:right="103" w:firstLine="708"/>
        <w:jc w:val="both"/>
      </w:pPr>
      <w:r>
        <w:t>Впроцессеучащиесяосваиваютследующиеосновныетемы,а также выполняют лабораторные(далее- Л.Р.)ипрактические (далее - П.Р.) работы:</w:t>
      </w:r>
    </w:p>
    <w:p w:rsidR="00B41715" w:rsidRDefault="00B41715">
      <w:pPr>
        <w:pStyle w:val="a3"/>
      </w:pPr>
    </w:p>
    <w:p w:rsidR="00B41715" w:rsidRDefault="006002F2">
      <w:pPr>
        <w:pStyle w:val="1"/>
        <w:ind w:left="3951"/>
        <w:jc w:val="both"/>
      </w:pPr>
      <w:r>
        <w:t>Тема 1. Введение</w:t>
      </w:r>
      <w:r w:rsidR="00704DC7">
        <w:t>(1час</w:t>
      </w:r>
      <w:r>
        <w:t>)</w:t>
      </w:r>
    </w:p>
    <w:p w:rsidR="00B41715" w:rsidRDefault="006002F2">
      <w:pPr>
        <w:pStyle w:val="a3"/>
        <w:ind w:left="100" w:right="102" w:firstLine="708"/>
        <w:jc w:val="both"/>
      </w:pPr>
      <w:r>
        <w:t>Вводное занятие. Цели и задачи дополнительной общеобразовательной программы. Требования к оформлениюлабораторных и практических работ. Техника безопасности при проведении лабораторныхработ.Правила работыс микроскопом и микропрепаратами.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82"/>
        <w:jc w:val="both"/>
      </w:pPr>
      <w:r>
        <w:t>Тема2. Методылабораторной иинструментальной диагностикивмедицине</w:t>
      </w:r>
      <w:r w:rsidR="00704DC7">
        <w:t>(4 часа</w:t>
      </w:r>
      <w:r>
        <w:t>)</w:t>
      </w:r>
    </w:p>
    <w:p w:rsidR="00B41715" w:rsidRDefault="006002F2">
      <w:pPr>
        <w:pStyle w:val="a3"/>
        <w:ind w:left="807"/>
        <w:jc w:val="both"/>
      </w:pPr>
      <w:r>
        <w:t>Методылабораторнойиинструментальнойдиагностики в медицине.</w:t>
      </w:r>
    </w:p>
    <w:p w:rsidR="00B41715" w:rsidRDefault="006002F2">
      <w:pPr>
        <w:pStyle w:val="a3"/>
        <w:ind w:left="100" w:right="101" w:firstLine="708"/>
        <w:jc w:val="both"/>
      </w:pPr>
      <w:r>
        <w:t>Методылабораторнойдиагностики:клиническийанализкрови,анализкровинаантитела;микробиологическийанализ,гистологическийанализ,микроскопирование,ПЦР.</w:t>
      </w:r>
    </w:p>
    <w:p w:rsidR="00B41715" w:rsidRDefault="006002F2">
      <w:pPr>
        <w:pStyle w:val="a3"/>
        <w:spacing w:before="1"/>
        <w:ind w:left="100" w:right="100" w:firstLine="708"/>
        <w:jc w:val="both"/>
      </w:pPr>
      <w:r>
        <w:t>Методыинструментальнойдиагностики:рентгенография,УЗД(ультразвуковаядиагностика), ЭКГ (электрокардиография), ЭЭГ (электроэнцефалография), МРТ (магнитно-резонанснаятомография), КТ (компьютерная томография),спирометрия.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Лабораторныеработы: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Л.Р. №1 «Изучениемикроскопическогостроениятканейчеловека».</w:t>
      </w:r>
    </w:p>
    <w:p w:rsidR="00B41715" w:rsidRDefault="00B41715">
      <w:pPr>
        <w:pStyle w:val="a3"/>
        <w:spacing w:before="10"/>
        <w:rPr>
          <w:i/>
          <w:sz w:val="23"/>
        </w:rPr>
      </w:pPr>
    </w:p>
    <w:p w:rsidR="00B41715" w:rsidRDefault="006002F2">
      <w:pPr>
        <w:pStyle w:val="1"/>
        <w:spacing w:before="1"/>
        <w:ind w:left="1993"/>
        <w:jc w:val="both"/>
      </w:pPr>
      <w:r>
        <w:t>Тема3.Травмы. Правилаоказанияпервой помощи</w:t>
      </w:r>
      <w:r w:rsidR="00704DC7">
        <w:t>(2</w:t>
      </w:r>
      <w:r>
        <w:t>часа)</w:t>
      </w:r>
    </w:p>
    <w:p w:rsidR="00B41715" w:rsidRDefault="006002F2">
      <w:pPr>
        <w:ind w:left="100" w:right="102" w:firstLine="708"/>
        <w:jc w:val="both"/>
        <w:rPr>
          <w:sz w:val="24"/>
        </w:rPr>
      </w:pPr>
      <w:r>
        <w:rPr>
          <w:sz w:val="24"/>
        </w:rPr>
        <w:t>Понятие«травма».Травматология.Видытравм:</w:t>
      </w:r>
      <w:r>
        <w:rPr>
          <w:i/>
          <w:sz w:val="24"/>
        </w:rPr>
        <w:t>механические</w:t>
      </w:r>
      <w:r>
        <w:rPr>
          <w:sz w:val="24"/>
        </w:rPr>
        <w:t>(ушибы,переломы,вывихииподвывихи,открытыеизакрытыераны,гематомы,ссадины,внутренниеинаружныекровотечения),</w:t>
      </w:r>
      <w:r>
        <w:rPr>
          <w:i/>
          <w:sz w:val="24"/>
        </w:rPr>
        <w:t>термические</w:t>
      </w:r>
      <w:r>
        <w:rPr>
          <w:sz w:val="24"/>
        </w:rPr>
        <w:t>(ожоги,обморожения),</w:t>
      </w:r>
      <w:r>
        <w:rPr>
          <w:i/>
          <w:sz w:val="24"/>
        </w:rPr>
        <w:t>химическиетравмы</w:t>
      </w:r>
      <w:r>
        <w:rPr>
          <w:sz w:val="24"/>
        </w:rPr>
        <w:t>,</w:t>
      </w:r>
      <w:r>
        <w:rPr>
          <w:i/>
          <w:sz w:val="24"/>
        </w:rPr>
        <w:t>баротравмы</w:t>
      </w:r>
      <w:r>
        <w:rPr>
          <w:sz w:val="24"/>
        </w:rPr>
        <w:t>,</w:t>
      </w:r>
      <w:r>
        <w:rPr>
          <w:i/>
          <w:sz w:val="24"/>
        </w:rPr>
        <w:t>электротравмы</w:t>
      </w:r>
      <w:r>
        <w:rPr>
          <w:sz w:val="24"/>
        </w:rPr>
        <w:t>.</w:t>
      </w:r>
    </w:p>
    <w:p w:rsidR="00B41715" w:rsidRDefault="006002F2">
      <w:pPr>
        <w:pStyle w:val="a3"/>
        <w:ind w:left="100" w:right="103" w:firstLine="708"/>
        <w:jc w:val="both"/>
      </w:pPr>
      <w:r>
        <w:t>Первая помощь. Работа с аптечкой первой помощи. Общие правила оказания первойпомощипострадавшему.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680"/>
        <w:jc w:val="both"/>
      </w:pPr>
      <w:r>
        <w:t>Тема4. Опорно-двигательный аппарат</w:t>
      </w:r>
      <w:r w:rsidR="00704DC7">
        <w:t>(2</w:t>
      </w:r>
      <w:r>
        <w:t xml:space="preserve"> часа)</w:t>
      </w:r>
    </w:p>
    <w:p w:rsidR="00B41715" w:rsidRDefault="006002F2">
      <w:pPr>
        <w:pStyle w:val="a3"/>
        <w:ind w:left="100" w:right="100" w:firstLine="708"/>
        <w:jc w:val="both"/>
      </w:pPr>
      <w:r>
        <w:t>Опорно-двигательный аппарат человека. Осанка. Причины нарушения осанки. Типыискривлений позвоночника. Рахит. Болезни и травмы позвоночника: остеохондроз, грыжамежпозвонкового диска, компрессионный перелом. Профилактика остеохондроза. Травмыгрудной клетки. Черепно-мозговые травмы. Травмы конечностей:переломы костей,вывихииподвывихисуставов,растяжениесвязок,разрывысухожилий.Плоскостопие.Профилактика заболеваний опорно-двигательного аппарата. Оказание первой помощи притравмахопорно-двигательногоаппарата.Физическаяактивностьиздоровье.Рольфизическойактивностив жизничеловека. Утренняя гимнастика.</w:t>
      </w:r>
    </w:p>
    <w:p w:rsidR="00B41715" w:rsidRDefault="006002F2">
      <w:pPr>
        <w:pStyle w:val="a3"/>
        <w:ind w:left="100" w:right="103" w:firstLine="708"/>
        <w:jc w:val="both"/>
      </w:pPr>
      <w:r>
        <w:t>Методыдиагностикитравмипатологийопорно-двигательногоаппарата:рентгенография, компьютерная и магнитно-резонансная томография, методы лабораторнойдиагностики.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spacing w:before="1"/>
        <w:ind w:left="100"/>
        <w:jc w:val="both"/>
        <w:rPr>
          <w:i/>
        </w:rPr>
      </w:pPr>
      <w:r>
        <w:rPr>
          <w:i/>
        </w:rPr>
        <w:t>П.Р.№1«Наложениекрестообразнойповязкинаголеностопныйили лучезапястныйсустав».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807" w:firstLine="650"/>
        <w:jc w:val="both"/>
      </w:pPr>
      <w:r>
        <w:t>Тема5.Кровеноснаяилимфатическиесистемы.Иммунитет</w:t>
      </w:r>
      <w:r w:rsidR="00704DC7">
        <w:t>(7</w:t>
      </w:r>
      <w:r>
        <w:t xml:space="preserve"> часов)</w:t>
      </w:r>
    </w:p>
    <w:p w:rsidR="00B41715" w:rsidRDefault="006002F2">
      <w:pPr>
        <w:pStyle w:val="a3"/>
        <w:ind w:left="100" w:right="101" w:firstLine="708"/>
        <w:jc w:val="both"/>
      </w:pPr>
      <w:r>
        <w:t>Кровеноснаясистема.Переливаниекрови.Форменныеэлементыкрови.Группыкрови. Резус-фактор. Заболевания кровеносной системы: анемия, гемофилия, атеросклероз,тромбоз, инфаркт миокарда, гипертония, лейкемия. Профилактика и лечение заболеванийкровеносной системы. Отрицательное влияниекурения, алкоголя и гиподинамии на работусердечно-сосудистой системы. Виды кровотечений: капиллярные, артериальные, венозные,внутренние.Перваяпомощьприкровотечениях.Лимфатическаясистема.Болезнилимфатическойсистемы.Иммунитет.Вирусныеибактериальныеинфекции.ВИЧ.Вакциныисыворотки.Трансплантацияоргановитканей.</w:t>
      </w:r>
    </w:p>
    <w:p w:rsidR="00B41715" w:rsidRDefault="006002F2">
      <w:pPr>
        <w:pStyle w:val="a3"/>
        <w:ind w:left="100" w:right="101" w:firstLine="708"/>
        <w:jc w:val="both"/>
      </w:pPr>
      <w:r>
        <w:t>Методылабораторнойдиагностики:клиническийанализкрови,анализкровинаантитела(иммуноферментныйанализ).Определениегруппкровиирезус-фактораспомощьюцоликлонов.Методыинструментальнойдиагностики:ЭКГ,ультразвуковаядопплерография.Диагностикаинфекционных заболеваний методомПЦР.</w:t>
      </w:r>
    </w:p>
    <w:p w:rsidR="00B41715" w:rsidRDefault="00B41715">
      <w:pPr>
        <w:jc w:val="both"/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spacing w:before="72" w:line="252" w:lineRule="exact"/>
        <w:ind w:left="100"/>
        <w:rPr>
          <w:b/>
          <w:i/>
        </w:rPr>
      </w:pPr>
      <w:r>
        <w:rPr>
          <w:b/>
          <w:i/>
        </w:rPr>
        <w:lastRenderedPageBreak/>
        <w:t>Лабораторныеработы:</w:t>
      </w:r>
    </w:p>
    <w:p w:rsidR="00B41715" w:rsidRDefault="006002F2">
      <w:pPr>
        <w:ind w:left="100" w:right="51"/>
        <w:rPr>
          <w:i/>
        </w:rPr>
      </w:pPr>
      <w:r>
        <w:rPr>
          <w:i/>
        </w:rPr>
        <w:t>Л.Р. №2 «Определение группы крови и резус-фактора» (по фотографии результатов анализа).Л.Р.№3«Клиническийанализкрови.Лейкоцитарнаяформула»(пофотографиямрезультатованализа).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spacing w:before="1"/>
        <w:ind w:left="100"/>
        <w:rPr>
          <w:i/>
        </w:rPr>
      </w:pPr>
      <w:r>
        <w:rPr>
          <w:i/>
        </w:rPr>
        <w:t>П.Р.№2 «Приемыоказанияпервой помощиприкровотечениях».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1124"/>
        <w:jc w:val="both"/>
      </w:pPr>
      <w:r>
        <w:t>Тема 6. Дыхательнаясистемачеловека и уходза больными на</w:t>
      </w:r>
      <w:r w:rsidR="00704DC7">
        <w:t>дому (3часа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Вирусные и бактериальные заболевания органов дыхания: грипп, ангина, тонзиллит,синусит,ларингит,аденоидит,дифтерия,туберкулез.ОРЗиОРВИ.Основныеотличиявирусной инфекции от бактериальной. Уход за инфекционными больными на дому. Уход залихорадящимибольными.Аллергическиезаболеванияоргановдыхания.Бронхиальнаяастма.Перваяпомощьпострадавшемуприприступебронхиальнойастмыиострыхаллергическихреакциях.Сердечно-легочнаяреанимация.Дыханиеиздоровье.Приемыправильного дыхания. Дыхательная гимнастика как средство укрепления здоровья. Значениефизическихупражнений насвежемвоздухе.</w:t>
      </w:r>
    </w:p>
    <w:p w:rsidR="00B41715" w:rsidRDefault="006002F2">
      <w:pPr>
        <w:pStyle w:val="a3"/>
        <w:ind w:left="100" w:right="104" w:firstLine="708"/>
        <w:jc w:val="both"/>
      </w:pPr>
      <w:r>
        <w:t>Методы инструментальной диагностики: спирометрия, флюорография, компьютернаятомография.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ind w:left="100" w:right="102"/>
        <w:jc w:val="both"/>
        <w:rPr>
          <w:i/>
        </w:rPr>
      </w:pPr>
      <w:r>
        <w:rPr>
          <w:i/>
        </w:rPr>
        <w:t>П.Р. №3. "Оказание первой помощи пострадавшему: искусственное дыхание и непрямой массажсердца".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spacing w:before="1"/>
        <w:ind w:left="1835" w:right="1135"/>
        <w:jc w:val="center"/>
      </w:pPr>
      <w:r>
        <w:t>Тема7. Пищеварительная системачеловека</w:t>
      </w:r>
      <w:r w:rsidR="00704DC7">
        <w:t>(4часа</w:t>
      </w:r>
      <w:r>
        <w:t>).</w:t>
      </w:r>
    </w:p>
    <w:p w:rsidR="00B41715" w:rsidRDefault="006002F2">
      <w:pPr>
        <w:pStyle w:val="a3"/>
        <w:tabs>
          <w:tab w:val="left" w:pos="1647"/>
          <w:tab w:val="left" w:pos="3382"/>
          <w:tab w:val="left" w:pos="6026"/>
          <w:tab w:val="left" w:pos="7076"/>
          <w:tab w:val="left" w:pos="8325"/>
        </w:tabs>
        <w:ind w:left="644"/>
        <w:jc w:val="center"/>
      </w:pPr>
      <w:r>
        <w:t>Основы</w:t>
      </w:r>
      <w:r>
        <w:tab/>
        <w:t>рационального</w:t>
      </w:r>
      <w:r>
        <w:tab/>
        <w:t>питания.  Определение</w:t>
      </w:r>
      <w:r>
        <w:tab/>
        <w:t>понятий</w:t>
      </w:r>
      <w:r>
        <w:tab/>
        <w:t>«пищевые</w:t>
      </w:r>
      <w:r>
        <w:tab/>
        <w:t>продукты»,</w:t>
      </w:r>
    </w:p>
    <w:p w:rsidR="00B41715" w:rsidRDefault="006002F2">
      <w:pPr>
        <w:pStyle w:val="a3"/>
        <w:ind w:left="100" w:right="156"/>
        <w:jc w:val="both"/>
      </w:pPr>
      <w:r>
        <w:t>«питательныевещества».Гигиенапитания.Основыправильногопитания.Витамины.Биологическаярольвитаминовиихпрактическоезначениедляздоровьячеловека.Недостаток и избыток витаминов в организме: авитаминозы и гипервитаминозы. Вредные иполезные привычки в питании. Гигиена полости рта. Меры, необходимые для профилактикизубных болезней. Заболевания органов пищеварения: гастрит, язвенная болезнь, целиакия,желчнокаменнаяболезнь,панкреатит,гепатиты,дисбактериозкишечника,аппендицит,перитонит.Профилактикаилечениепатологийоргановпищеварения.Кишечныеинфекции.Профилактикаилечениекишечныхинфекций.Отравлениянекачественнымипродуктами,ядовитыми грибамии растениями. Первая помощьприотравлениях.</w:t>
      </w:r>
    </w:p>
    <w:p w:rsidR="00B41715" w:rsidRDefault="006002F2">
      <w:pPr>
        <w:pStyle w:val="a3"/>
        <w:ind w:left="100" w:right="160" w:firstLine="708"/>
        <w:jc w:val="both"/>
      </w:pPr>
      <w:r>
        <w:t>Методыинструментальнойдиагностики:УЗИ,компьютернаятомография,рентгенография,эндоскопия,зондирование,лапароскопия.Методылабораторнойдиагностикикишечных инфекций.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П.Р.№4«Энергозатратычеловека.Расчетсуточнойнормыкалорий».</w:t>
      </w:r>
    </w:p>
    <w:p w:rsidR="00B41715" w:rsidRDefault="00B41715">
      <w:pPr>
        <w:pStyle w:val="a3"/>
        <w:spacing w:before="2"/>
        <w:rPr>
          <w:i/>
        </w:rPr>
      </w:pPr>
    </w:p>
    <w:p w:rsidR="00B41715" w:rsidRDefault="006002F2">
      <w:pPr>
        <w:pStyle w:val="1"/>
        <w:ind w:left="3589"/>
        <w:jc w:val="both"/>
      </w:pPr>
      <w:r>
        <w:t>Тема8.Покровы тела</w:t>
      </w:r>
      <w:r w:rsidR="00704DC7">
        <w:t>(4 часа</w:t>
      </w:r>
      <w:r>
        <w:t>).</w:t>
      </w:r>
    </w:p>
    <w:p w:rsidR="00B41715" w:rsidRDefault="006002F2">
      <w:pPr>
        <w:pStyle w:val="a3"/>
        <w:ind w:left="100" w:right="102" w:firstLine="708"/>
        <w:jc w:val="both"/>
      </w:pPr>
      <w:r>
        <w:t>Покровытела.Основныезаболеваниякожи:аллергическиезаболевания,паразитарныеинфекцииигрибковыезаболевания,угревыевысыпания,меланома</w:t>
      </w:r>
      <w:r>
        <w:rPr>
          <w:b/>
        </w:rPr>
        <w:t>.</w:t>
      </w:r>
      <w:r>
        <w:t>Обморожение и ожоги кожи. Загар. Правила оказания первой помощипри термическихтравмах кожного покрова (ожогах и обморожениях). Уход за кожей, профилактика кожныхзаболеваний. Уход за одеждой и обувью. Закаливание в домашних условиях. Советы позакаливанию. Правила, которые необходимо соблюдать, собираясь в лес. Признаки укусовнасекомых,клещей,змей.Энтомозы.Клещевойэнцефалит.Перваяпомощьприукусахнасекомых,клещей, змей.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Л.Р.№4«Изучениестроения кожичеловека подмикроскопом».</w:t>
      </w:r>
    </w:p>
    <w:p w:rsidR="00B41715" w:rsidRDefault="006002F2">
      <w:pPr>
        <w:spacing w:before="1" w:line="252" w:lineRule="exact"/>
        <w:ind w:left="100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П.Р.№5"Оказаниепервойпомощиприожогах иобмороженияхкожи".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1835" w:right="1135"/>
        <w:jc w:val="center"/>
      </w:pPr>
      <w:r>
        <w:t>Тема9. Выделительная система</w:t>
      </w:r>
      <w:r w:rsidR="00704DC7">
        <w:t>(1</w:t>
      </w:r>
      <w:r>
        <w:t>час)</w:t>
      </w:r>
    </w:p>
    <w:p w:rsidR="00B41715" w:rsidRDefault="006002F2">
      <w:pPr>
        <w:pStyle w:val="a3"/>
        <w:ind w:left="807"/>
      </w:pPr>
      <w:r>
        <w:t>Выделительнаясистема.Болезнипочек: мочекаменнаяболезнь, пиелонефрит.</w:t>
      </w:r>
    </w:p>
    <w:p w:rsidR="00B41715" w:rsidRDefault="00B41715">
      <w:p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tabs>
          <w:tab w:val="left" w:pos="2096"/>
          <w:tab w:val="left" w:pos="4470"/>
          <w:tab w:val="left" w:pos="5060"/>
          <w:tab w:val="left" w:pos="6937"/>
          <w:tab w:val="left" w:pos="8685"/>
        </w:tabs>
        <w:spacing w:before="72"/>
        <w:ind w:left="100" w:right="101" w:firstLine="708"/>
      </w:pPr>
      <w:r>
        <w:lastRenderedPageBreak/>
        <w:t>Методы</w:t>
      </w:r>
      <w:r>
        <w:tab/>
        <w:t>инструментальной</w:t>
      </w:r>
      <w:r>
        <w:tab/>
        <w:t>и</w:t>
      </w:r>
      <w:r>
        <w:tab/>
        <w:t>лабораторной</w:t>
      </w:r>
      <w:r>
        <w:tab/>
        <w:t>диагностики</w:t>
      </w:r>
      <w:r>
        <w:tab/>
        <w:t>состояниямочевыделительнойсистемы.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Л.Р.№5"Изучениестроения тканипочекподмикроскопом".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2473"/>
        <w:jc w:val="both"/>
      </w:pPr>
      <w:r>
        <w:t>Тема10.Нервнаясистемаиорганы</w:t>
      </w:r>
      <w:r w:rsidR="00704DC7">
        <w:t>чувств (4часа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Нервная система человека, анализаторы, органы чувств. Основные формы нарушениязаболеванийоргановзренияислуха:дальтонизм,астигматизм,близорукость,дальнозоркость,катаракта,глаукома,слепота,тугоухость,глухота, глухонемота.Гигиеназрения:правилаработыстекстом,правилаработынакомпьютере,освещениерабочегоместа, гимнастика для глаз. Гигиена органов слуха. Санитарно-гигиенические нормативы:допустимые уровни шума и освещенности. Способы профилактики заболеваний нервнойсистемы и патологий органов чувств. Средства лечения нарушений зрения и слуха:очки,контактныелинзы, слуховые аппараты, кохлеарные имплантаты.</w:t>
      </w:r>
    </w:p>
    <w:p w:rsidR="00B41715" w:rsidRDefault="006002F2">
      <w:pPr>
        <w:pStyle w:val="a3"/>
        <w:ind w:left="100" w:right="102" w:firstLine="708"/>
        <w:jc w:val="both"/>
      </w:pPr>
      <w:r>
        <w:t>Методыинструментальнойдиагностикисостоянияцентральнойнервнойсистемы:ЭЭГ, УЗИ, КТ, МРТ.Методыинструментальной диагностикисостояния органов чувств:проверка остроты зрения, аудиометрия.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Практическиеработы:</w:t>
      </w:r>
    </w:p>
    <w:p w:rsidR="00B41715" w:rsidRDefault="006002F2">
      <w:pPr>
        <w:spacing w:before="2"/>
        <w:ind w:left="100"/>
        <w:jc w:val="both"/>
        <w:rPr>
          <w:i/>
        </w:rPr>
      </w:pPr>
      <w:r>
        <w:rPr>
          <w:i/>
        </w:rPr>
        <w:t>П.Р.№ 6 "Методы оценки качествазрения и слуха.Подбор линз иочков".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3109"/>
        <w:jc w:val="both"/>
      </w:pPr>
      <w:r>
        <w:t>Тема11.Эндокриннаясистема</w:t>
      </w:r>
      <w:r w:rsidR="00704DC7">
        <w:t xml:space="preserve">(2 </w:t>
      </w:r>
      <w:r>
        <w:t>часа).</w:t>
      </w:r>
    </w:p>
    <w:p w:rsidR="00B41715" w:rsidRDefault="006002F2">
      <w:pPr>
        <w:pStyle w:val="a3"/>
        <w:ind w:left="100" w:right="101" w:firstLine="708"/>
        <w:jc w:val="both"/>
      </w:pPr>
      <w:r>
        <w:t>Гуморальнаярегуляцияработыорганизма.Болезниэндокриннойсистемы:карликовость, гигантизм, акромегалия, микседема, кретинизм, Базедова болезнь, сахарныйдиабет.</w:t>
      </w:r>
    </w:p>
    <w:p w:rsidR="00B41715" w:rsidRDefault="006002F2">
      <w:pPr>
        <w:pStyle w:val="a3"/>
        <w:ind w:left="100" w:right="101" w:firstLine="708"/>
        <w:jc w:val="both"/>
      </w:pPr>
      <w:r>
        <w:t>Методыинструментальнойилабораторнойдиагностикизаболеваний:УЗИ,компьютерная томография, анализ крови на содержание гормонов. Профилактика и лечениеэндокринных заболеваний.</w:t>
      </w:r>
    </w:p>
    <w:p w:rsidR="00B41715" w:rsidRDefault="00B41715">
      <w:pPr>
        <w:pStyle w:val="a3"/>
        <w:rPr>
          <w:sz w:val="26"/>
        </w:rPr>
      </w:pPr>
    </w:p>
    <w:p w:rsidR="00B41715" w:rsidRDefault="006002F2">
      <w:pPr>
        <w:spacing w:before="216" w:line="206" w:lineRule="auto"/>
        <w:ind w:left="2655" w:right="294" w:hanging="2357"/>
        <w:rPr>
          <w:b/>
          <w:sz w:val="28"/>
        </w:rPr>
      </w:pPr>
      <w:r>
        <w:rPr>
          <w:b/>
          <w:sz w:val="28"/>
        </w:rPr>
        <w:t>ТРЕБОВАНИЯ К УР</w:t>
      </w:r>
      <w:r w:rsidR="00D67F93">
        <w:rPr>
          <w:b/>
          <w:sz w:val="28"/>
        </w:rPr>
        <w:t>ОВНЮ ОСВОЕНИЯ ОБУЧАЮЩИМИСЯ 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p w:rsidR="00B41715" w:rsidRDefault="006002F2">
      <w:pPr>
        <w:pStyle w:val="1"/>
        <w:numPr>
          <w:ilvl w:val="0"/>
          <w:numId w:val="13"/>
        </w:numPr>
        <w:tabs>
          <w:tab w:val="left" w:pos="528"/>
        </w:tabs>
        <w:spacing w:before="1"/>
        <w:ind w:hanging="361"/>
        <w:jc w:val="left"/>
      </w:pPr>
      <w:r>
        <w:t>Предметныерезультаты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знаниенекоторыхсовременныхметодовмедицинской диагностики;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умение проводитьнаблюдениязасостояниемсобственногоорганизма;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50"/>
          <w:tab w:val="left" w:pos="2588"/>
          <w:tab w:val="left" w:pos="3753"/>
          <w:tab w:val="left" w:pos="4720"/>
          <w:tab w:val="left" w:pos="5802"/>
          <w:tab w:val="left" w:pos="6430"/>
          <w:tab w:val="left" w:pos="7780"/>
          <w:tab w:val="left" w:pos="8907"/>
        </w:tabs>
        <w:ind w:right="125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оказания</w:t>
      </w:r>
      <w:r>
        <w:rPr>
          <w:sz w:val="24"/>
        </w:rPr>
        <w:tab/>
        <w:t>первой</w:t>
      </w:r>
      <w:r>
        <w:rPr>
          <w:sz w:val="24"/>
        </w:rPr>
        <w:tab/>
        <w:t>помощи</w:t>
      </w:r>
      <w:r>
        <w:rPr>
          <w:sz w:val="24"/>
        </w:rPr>
        <w:tab/>
        <w:t>при</w:t>
      </w:r>
      <w:r>
        <w:rPr>
          <w:sz w:val="24"/>
        </w:rPr>
        <w:tab/>
        <w:t>различных</w:t>
      </w:r>
      <w:r>
        <w:rPr>
          <w:sz w:val="24"/>
        </w:rPr>
        <w:tab/>
        <w:t>травмах,</w:t>
      </w:r>
      <w:r>
        <w:rPr>
          <w:sz w:val="24"/>
        </w:rPr>
        <w:tab/>
      </w:r>
      <w:r>
        <w:rPr>
          <w:spacing w:val="-1"/>
          <w:sz w:val="24"/>
        </w:rPr>
        <w:t>ожогах,</w:t>
      </w:r>
      <w:r>
        <w:rPr>
          <w:sz w:val="24"/>
        </w:rPr>
        <w:t>обморожениях,отравлениях, электротравмахиутоплении;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24"/>
          <w:tab w:val="left" w:pos="2536"/>
          <w:tab w:val="left" w:pos="3609"/>
          <w:tab w:val="left" w:pos="3961"/>
          <w:tab w:val="left" w:pos="4562"/>
          <w:tab w:val="left" w:pos="6262"/>
          <w:tab w:val="left" w:pos="7799"/>
          <w:tab w:val="left" w:pos="8149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гигиены</w:t>
      </w:r>
      <w:r>
        <w:rPr>
          <w:sz w:val="24"/>
        </w:rPr>
        <w:tab/>
        <w:t>и</w:t>
      </w:r>
      <w:r>
        <w:rPr>
          <w:sz w:val="24"/>
        </w:rPr>
        <w:tab/>
        <w:t>мер</w:t>
      </w:r>
      <w:r>
        <w:rPr>
          <w:sz w:val="24"/>
        </w:rPr>
        <w:tab/>
        <w:t>профилактики</w:t>
      </w:r>
      <w:r>
        <w:rPr>
          <w:sz w:val="24"/>
        </w:rPr>
        <w:tab/>
        <w:t>хронических</w:t>
      </w:r>
      <w:r>
        <w:rPr>
          <w:sz w:val="24"/>
        </w:rPr>
        <w:tab/>
        <w:t>и</w:t>
      </w:r>
      <w:r>
        <w:rPr>
          <w:sz w:val="24"/>
        </w:rPr>
        <w:tab/>
        <w:t>инфекционныхзаболеваний;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формированиенавыков ухода за больныминадому;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4" w:hanging="360"/>
        <w:rPr>
          <w:sz w:val="24"/>
        </w:rPr>
      </w:pPr>
      <w:r>
        <w:rPr>
          <w:sz w:val="24"/>
        </w:rPr>
        <w:t>расширениепредставленийоздоровомобразежизни,овладениепростейшимиприемамисамоконтроля своего физического состояния;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овладениеприемамирациональнойорганизациитрудаиотдыха;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1" w:hanging="360"/>
        <w:jc w:val="both"/>
        <w:rPr>
          <w:sz w:val="24"/>
        </w:rPr>
      </w:pPr>
      <w:r>
        <w:rPr>
          <w:sz w:val="24"/>
        </w:rPr>
        <w:t>применениеполученныхзнанийиуменийдлярешенияпрактическихзадачвповседневнойжизни;дляосознанногособлюдениянормиправилбезопасногоповедения в природной и социо-природной среде, при оказании простейших видовпервойпомощи пострадавшим;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jc w:val="both"/>
        <w:rPr>
          <w:sz w:val="24"/>
        </w:rPr>
      </w:pPr>
      <w:r>
        <w:rPr>
          <w:sz w:val="24"/>
        </w:rPr>
        <w:t>осознанны выборсвоейдальнейшейпрофессиональнойдеятельности.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ind w:left="340" w:hanging="240"/>
        <w:jc w:val="both"/>
      </w:pPr>
      <w:r>
        <w:t>Метапредметныерезультаты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2" w:hanging="360"/>
        <w:jc w:val="both"/>
        <w:rPr>
          <w:sz w:val="24"/>
        </w:rPr>
      </w:pPr>
      <w:r>
        <w:rPr>
          <w:sz w:val="24"/>
        </w:rPr>
        <w:t>овладениеспособамисамоорганизациивнекласснойдеятельности,чтовключаетвсебя умения: ставить цели и планировать деятельность; оценивать собственный вкладвдеятельностьгруппы;проводитьсамооценкууровня личных достижений;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3" w:hanging="360"/>
        <w:jc w:val="both"/>
        <w:rPr>
          <w:sz w:val="24"/>
        </w:rPr>
      </w:pPr>
      <w:r>
        <w:rPr>
          <w:sz w:val="24"/>
        </w:rPr>
        <w:t>формирование приемов работы с информацией, что включает в себя умения поиска иотбораисточниковинформации;систематизацииинформации;пониманияинформации,представленной в различнойформе;</w:t>
      </w:r>
    </w:p>
    <w:p w:rsidR="00B41715" w:rsidRDefault="00B41715">
      <w:pPr>
        <w:jc w:val="both"/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72"/>
        <w:ind w:left="820" w:right="103" w:hanging="360"/>
        <w:jc w:val="both"/>
        <w:rPr>
          <w:sz w:val="24"/>
        </w:rPr>
      </w:pPr>
      <w:r>
        <w:rPr>
          <w:sz w:val="24"/>
        </w:rPr>
        <w:lastRenderedPageBreak/>
        <w:t>развитиекоммуникативныхуменийиовладениеопытоммежличностнойкоммуникации, корректное ведение диалога и участие в дискуссии; участие в работегруппы в соответствии с обозначенной ролью.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spacing w:before="1"/>
        <w:ind w:left="340" w:hanging="240"/>
        <w:jc w:val="both"/>
      </w:pPr>
      <w:r>
        <w:t>Личностныерезультаты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 w:hanging="361"/>
        <w:jc w:val="both"/>
        <w:rPr>
          <w:sz w:val="24"/>
        </w:rPr>
      </w:pPr>
      <w:r>
        <w:rPr>
          <w:sz w:val="24"/>
        </w:rPr>
        <w:t>знаниеосновздоровогообразажизниимедицинских знаний;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jc w:val="both"/>
        <w:rPr>
          <w:sz w:val="24"/>
        </w:rPr>
      </w:pPr>
      <w:r>
        <w:rPr>
          <w:sz w:val="24"/>
        </w:rPr>
        <w:t>реализацияустановокздоровогообразажизни;пониманиеценностиздоровогоибезопасного образа жизни, необходимости ответственного, бережного отношения ксвоемуздоровьюи здоровьюокружающих;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2" w:hanging="360"/>
        <w:jc w:val="both"/>
        <w:rPr>
          <w:sz w:val="24"/>
        </w:rPr>
      </w:pPr>
      <w:r>
        <w:rPr>
          <w:sz w:val="24"/>
        </w:rPr>
        <w:t>развитиеинтеллектуальныхитворческихспособностейобучающихся,любознательности,интеллектуальныхумений(доказывать,строитьрассуждения,анализировать,сравнивать, делатьвыводы идр.).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rPr>
          <w:sz w:val="24"/>
        </w:rPr>
      </w:pPr>
      <w:r>
        <w:rPr>
          <w:sz w:val="24"/>
        </w:rPr>
        <w:t>пониманиезначенияобучениядляповседневнойжизнииосознанноговыборапрофессии;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1" w:hanging="360"/>
        <w:rPr>
          <w:sz w:val="24"/>
        </w:rPr>
      </w:pPr>
      <w:r>
        <w:rPr>
          <w:sz w:val="24"/>
        </w:rPr>
        <w:t>признаниеправакаждогонасобственноемнение;эмоционально-положительноеотношение к сверстникам;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2090"/>
          <w:tab w:val="left" w:pos="3420"/>
          <w:tab w:val="left" w:pos="3745"/>
          <w:tab w:val="left" w:pos="4568"/>
          <w:tab w:val="left" w:pos="5916"/>
          <w:tab w:val="left" w:pos="7164"/>
          <w:tab w:val="left" w:pos="9067"/>
          <w:tab w:val="left" w:pos="9474"/>
        </w:tabs>
        <w:ind w:left="807" w:right="102" w:hanging="360"/>
        <w:rPr>
          <w:sz w:val="24"/>
        </w:rPr>
      </w:pPr>
      <w:r>
        <w:rPr>
          <w:sz w:val="24"/>
        </w:rPr>
        <w:t>критичное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своим</w:t>
      </w:r>
      <w:r>
        <w:rPr>
          <w:sz w:val="24"/>
        </w:rPr>
        <w:tab/>
        <w:t>поступкам,</w:t>
      </w:r>
      <w:r>
        <w:rPr>
          <w:sz w:val="24"/>
        </w:rPr>
        <w:tab/>
        <w:t>осознание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z w:val="24"/>
        </w:rPr>
        <w:t>последствия.</w:t>
      </w:r>
    </w:p>
    <w:p w:rsidR="00B41715" w:rsidRDefault="00B41715">
      <w:pPr>
        <w:pStyle w:val="a3"/>
        <w:spacing w:before="6"/>
        <w:rPr>
          <w:sz w:val="27"/>
        </w:rPr>
      </w:pPr>
    </w:p>
    <w:p w:rsidR="00B41715" w:rsidRDefault="006002F2">
      <w:pPr>
        <w:pStyle w:val="1"/>
        <w:spacing w:line="276" w:lineRule="auto"/>
        <w:ind w:left="2778" w:right="237" w:hanging="1829"/>
      </w:pPr>
      <w:r>
        <w:t>ТЕМАТИЧЕСКОЕ ПЛАНИРО</w:t>
      </w:r>
      <w:r w:rsidR="00D67F93">
        <w:t xml:space="preserve">ВАНИЕ ДОПОЛНИТЕЛЬНОГО ОБРАЗОВАНИЯ </w:t>
      </w:r>
      <w:r>
        <w:t>«ЮНЫЙ МЕДИК».</w:t>
      </w:r>
    </w:p>
    <w:p w:rsidR="00B41715" w:rsidRDefault="006002F2">
      <w:pPr>
        <w:pStyle w:val="a3"/>
        <w:spacing w:line="275" w:lineRule="exact"/>
        <w:ind w:left="807"/>
      </w:pPr>
      <w:r>
        <w:t>Курс</w:t>
      </w:r>
      <w:r w:rsidR="00D67F93">
        <w:t xml:space="preserve">дополнительного образования </w:t>
      </w:r>
      <w:r>
        <w:t xml:space="preserve"> предусматриваетизучение следующихразделов: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Тема1.</w:t>
      </w:r>
      <w:r>
        <w:rPr>
          <w:sz w:val="24"/>
        </w:rPr>
        <w:t>Введение.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Тема2.</w:t>
      </w:r>
      <w:r>
        <w:rPr>
          <w:sz w:val="24"/>
        </w:rPr>
        <w:t>Методы лабораторнойиинструментальнойдиагностикивмедицине.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Тема3.</w:t>
      </w:r>
      <w:r>
        <w:rPr>
          <w:sz w:val="24"/>
        </w:rPr>
        <w:t>Травмы.Правилаоказанияпервойпомощи.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4.</w:t>
      </w:r>
      <w:r>
        <w:rPr>
          <w:sz w:val="24"/>
        </w:rPr>
        <w:t>Опорно-двигательный аппарат.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5.</w:t>
      </w:r>
      <w:r>
        <w:rPr>
          <w:sz w:val="24"/>
        </w:rPr>
        <w:t>Кровеносная илимфатическиесистемы.Иммунитет.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Тема6.</w:t>
      </w:r>
      <w:r>
        <w:rPr>
          <w:sz w:val="24"/>
        </w:rPr>
        <w:t>Дыхательная системачеловекаи уходза больнымина дому.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Тема7.</w:t>
      </w:r>
      <w:r>
        <w:rPr>
          <w:sz w:val="24"/>
        </w:rPr>
        <w:t>Пищеварительнаясистемачеловека.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8.</w:t>
      </w:r>
      <w:r>
        <w:rPr>
          <w:sz w:val="24"/>
        </w:rPr>
        <w:t>Покровы тела.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Тема9.</w:t>
      </w:r>
      <w:r>
        <w:rPr>
          <w:sz w:val="24"/>
        </w:rPr>
        <w:t>Выделительнаясистемачеловека.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4"/>
        <w:ind w:hanging="349"/>
        <w:rPr>
          <w:sz w:val="24"/>
        </w:rPr>
      </w:pPr>
      <w:r>
        <w:rPr>
          <w:b/>
          <w:sz w:val="24"/>
        </w:rPr>
        <w:t>Тема10.</w:t>
      </w:r>
      <w:r>
        <w:rPr>
          <w:sz w:val="24"/>
        </w:rPr>
        <w:t>Нервнаясистемаиорганы чувств.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Тема11.</w:t>
      </w:r>
      <w:r>
        <w:rPr>
          <w:sz w:val="24"/>
        </w:rPr>
        <w:t>Эндокриннаясистема.</w:t>
      </w:r>
    </w:p>
    <w:p w:rsidR="00B41715" w:rsidRDefault="00B41715">
      <w:pPr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9"/>
        <w:ind w:left="1267"/>
      </w:pPr>
      <w:r>
        <w:lastRenderedPageBreak/>
        <w:t>ТЕМАТИЧЕСКОЕ ПЛАНИРОВАНИЕМАТЕРИАЛА КУРСА</w:t>
      </w:r>
      <w:r w:rsidR="00370EB0">
        <w:t>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50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4" w:lineRule="exact"/>
              <w:ind w:left="45" w:right="13" w:firstLine="271"/>
              <w:rPr>
                <w:b/>
              </w:rPr>
            </w:pPr>
            <w:r>
              <w:rPr>
                <w:b/>
              </w:rPr>
              <w:t>№раздела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Наименованиераздела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51" w:lineRule="exact"/>
              <w:ind w:left="2670" w:right="2661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254" w:lineRule="exact"/>
              <w:ind w:left="71" w:right="46" w:firstLine="51"/>
              <w:rPr>
                <w:b/>
              </w:rPr>
            </w:pPr>
            <w:r>
              <w:rPr>
                <w:b/>
              </w:rPr>
              <w:t>К-вочасов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4" w:lineRule="exact"/>
              <w:ind w:left="1110" w:right="1096" w:firstLine="777"/>
              <w:rPr>
                <w:b/>
              </w:rPr>
            </w:pPr>
            <w:r>
              <w:rPr>
                <w:b/>
              </w:rPr>
              <w:t>Лабораторныеработы,практическиеработы</w:t>
            </w:r>
          </w:p>
        </w:tc>
      </w:tr>
      <w:tr w:rsidR="00B41715">
        <w:trPr>
          <w:trHeight w:val="75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Тема1.</w:t>
            </w:r>
            <w:r>
              <w:rPr>
                <w:b/>
                <w:color w:val="0C0C0C"/>
              </w:rPr>
              <w:t>Введение.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49" w:lineRule="exact"/>
              <w:ind w:left="568" w:hanging="360"/>
            </w:pPr>
            <w:r>
              <w:rPr>
                <w:color w:val="0C0C0C"/>
              </w:rPr>
              <w:t>1.Вводное  занятие.  Цели  и  задачи  курса.  Требования  к</w:t>
            </w:r>
          </w:p>
          <w:p w:rsidR="00B41715" w:rsidRDefault="006002F2">
            <w:pPr>
              <w:pStyle w:val="TableParagraph"/>
              <w:spacing w:line="252" w:lineRule="exact"/>
              <w:ind w:left="568" w:right="130"/>
            </w:pPr>
            <w:r>
              <w:rPr>
                <w:color w:val="0C0C0C"/>
              </w:rPr>
              <w:t>оформлениюлабораторныхипрактическихработ.Техникабезопасности.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49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 xml:space="preserve">1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51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488"/>
              <w:rPr>
                <w:b/>
              </w:rPr>
            </w:pPr>
            <w:r>
              <w:rPr>
                <w:i/>
                <w:color w:val="0C0C0C"/>
              </w:rPr>
              <w:t xml:space="preserve">Тема 2. </w:t>
            </w:r>
            <w:r>
              <w:rPr>
                <w:b/>
              </w:rPr>
              <w:t>Методылабораторной иинструментальнойдиагностикивмедицине.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1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 лабораторнойдиагностикивмедицине.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ind w:right="133"/>
              <w:rPr>
                <w:color w:val="0C0C0C"/>
              </w:rPr>
            </w:pPr>
            <w:r>
              <w:rPr>
                <w:color w:val="0C0C0C"/>
              </w:rPr>
              <w:t>Круглыйстол«Преимуществаинедостаткиосновныхметодовлабораторной диагностики в медицине».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2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Методыинструментальнойдиагностикивмедицине.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4" w:lineRule="exact"/>
              <w:ind w:right="130"/>
              <w:rPr>
                <w:color w:val="0C0C0C"/>
              </w:rPr>
            </w:pPr>
            <w:r>
              <w:rPr>
                <w:color w:val="0C0C0C"/>
              </w:rPr>
              <w:t>Круглыйстол«Преимуществаинедостаткиосновныхметодовинструментальной диагностикив медицине».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4часа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50" w:right="127" w:firstLine="55"/>
              <w:rPr>
                <w:i/>
              </w:rPr>
            </w:pPr>
            <w:r>
              <w:rPr>
                <w:i/>
              </w:rPr>
              <w:t>Л.Р.№1"Изучениемикроскопическогостроениятканей человека"</w:t>
            </w:r>
          </w:p>
        </w:tc>
      </w:tr>
      <w:tr w:rsidR="00B41715">
        <w:trPr>
          <w:trHeight w:val="86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11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20"/>
              <w:rPr>
                <w:b/>
              </w:rPr>
            </w:pPr>
            <w:r>
              <w:rPr>
                <w:i/>
                <w:color w:val="0C0C0C"/>
              </w:rPr>
              <w:t xml:space="preserve">Тема 3. </w:t>
            </w:r>
            <w:r>
              <w:rPr>
                <w:b/>
              </w:rPr>
              <w:t>Травмы.Правила оказанияпервойпомощи.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line="250" w:lineRule="exact"/>
              <w:ind w:hanging="361"/>
            </w:pPr>
            <w:r>
              <w:t>Травма.Видытравм.</w:t>
            </w:r>
          </w:p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before="1"/>
              <w:ind w:hanging="361"/>
            </w:pPr>
            <w:r>
              <w:t>Общиеприемыоказанияпервойпомощи.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25"/>
              <w:rPr>
                <w:b/>
              </w:rPr>
            </w:pPr>
            <w:r>
              <w:rPr>
                <w:i/>
                <w:color w:val="0C0C0C"/>
              </w:rPr>
              <w:t xml:space="preserve">Тема 4. </w:t>
            </w:r>
            <w:r>
              <w:rPr>
                <w:b/>
              </w:rPr>
              <w:t>Опорно-двигательныйаппарат.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ind w:right="128"/>
              <w:jc w:val="both"/>
            </w:pPr>
            <w:r>
              <w:rPr>
                <w:color w:val="0C0C0C"/>
              </w:rPr>
              <w:t>Опорно-двигательныйаппарат.Болезниопорно-двигательногоаппарата.Методыдиагностикизаболеванийопорно-двигательногоаппарата.</w:t>
            </w:r>
          </w:p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spacing w:line="252" w:lineRule="exact"/>
              <w:ind w:right="131"/>
              <w:jc w:val="both"/>
            </w:pPr>
            <w:r>
              <w:tab/>
            </w:r>
            <w:r>
              <w:rPr>
                <w:color w:val="0C0C0C"/>
              </w:rPr>
              <w:t>Травмыопорно-двигательногоаппарата.Перваяпомощь.Методы диагностики травм.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П.Р.№1"Наложениекрестообразнойповязкинаголеностопныйили лучезапястныйсустав".</w:t>
            </w:r>
          </w:p>
        </w:tc>
      </w:tr>
      <w:tr w:rsidR="00B41715">
        <w:trPr>
          <w:trHeight w:val="4048"/>
        </w:trPr>
        <w:tc>
          <w:tcPr>
            <w:tcW w:w="852" w:type="dxa"/>
          </w:tcPr>
          <w:p w:rsidR="00B41715" w:rsidRDefault="006002F2">
            <w:pPr>
              <w:pStyle w:val="TableParagraph"/>
              <w:spacing w:before="1"/>
              <w:ind w:left="11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before="1"/>
              <w:ind w:left="4" w:right="150"/>
              <w:rPr>
                <w:b/>
              </w:rPr>
            </w:pPr>
            <w:r>
              <w:rPr>
                <w:i/>
                <w:color w:val="0C0C0C"/>
              </w:rPr>
              <w:t xml:space="preserve">Тема 5. </w:t>
            </w:r>
            <w:r>
              <w:rPr>
                <w:b/>
              </w:rPr>
              <w:t>Кровеносная илимфатическиесистемы.Иммунитет.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"/>
              <w:ind w:right="130"/>
              <w:jc w:val="both"/>
            </w:pPr>
            <w:r>
              <w:rPr>
                <w:color w:val="0C0C0C"/>
              </w:rPr>
              <w:t>Кровеноснаяилимфатическаясистемы.Заболеваниякровеноснойилимфатическойсистем,профилактикаилечение.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Отрицательноевлияние«вредныхпривычек»наработусердечно-сосудистойсистемы.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Методылабораторнойиинструментальнойдиагностикисостояниясердечно-сосудистой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Методылабораторнойиинструментальнойдиагностикисостояниялимфатической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Регуляцияработысердца.Видынарушенийсердечногоритма. ЭКГ.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1"/>
              <w:jc w:val="both"/>
            </w:pPr>
            <w:r>
              <w:rPr>
                <w:color w:val="0C0C0C"/>
              </w:rPr>
              <w:t>Иммунная система.Вирусные и бактериальные инфекции.ВИЧ.Вакцины исыворотки. Проблемытрансплантологии.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Клиническийанализкрови.Лейкоцитарнаяформула.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Переливаниекрови.Группакровиирезус-фактор.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33" w:lineRule="exact"/>
              <w:ind w:hanging="361"/>
            </w:pPr>
            <w:r>
              <w:rPr>
                <w:color w:val="0C0C0C"/>
              </w:rPr>
              <w:t>Видыкровотечений. Перваяпомощьприкровотечениях.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before="1" w:line="252" w:lineRule="exact"/>
              <w:ind w:left="5"/>
              <w:jc w:val="center"/>
              <w:rPr>
                <w:b/>
              </w:rPr>
            </w:pPr>
            <w:r>
              <w:rPr>
                <w:b/>
                <w:color w:val="0C0C0C"/>
              </w:rPr>
              <w:t>7</w:t>
            </w:r>
          </w:p>
          <w:p w:rsidR="00B41715" w:rsidRDefault="006002F2">
            <w:pPr>
              <w:pStyle w:val="TableParagraph"/>
              <w:spacing w:line="252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часов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before="1"/>
              <w:ind w:left="147" w:right="127"/>
              <w:rPr>
                <w:i/>
              </w:rPr>
            </w:pPr>
            <w:r>
              <w:rPr>
                <w:i/>
              </w:rPr>
              <w:t>Л.Р.№2«Определениегруппыкровиирезус-фактора».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Л.Р.№3«Клиническийанализкрови.Лейкоцитарнаяформула».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П.Р.№2«Приемыоказанияпервойпомощиприкровотечениях».</w:t>
            </w:r>
          </w:p>
        </w:tc>
      </w:tr>
      <w:tr w:rsidR="00B41715">
        <w:trPr>
          <w:trHeight w:val="760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Тема6.</w:t>
            </w:r>
            <w:r>
              <w:rPr>
                <w:b/>
              </w:rPr>
              <w:t>Дыхательная</w:t>
            </w:r>
          </w:p>
          <w:p w:rsidR="00B41715" w:rsidRDefault="006002F2">
            <w:pPr>
              <w:pStyle w:val="TableParagraph"/>
              <w:spacing w:line="252" w:lineRule="exact"/>
              <w:ind w:left="4" w:right="150"/>
              <w:rPr>
                <w:b/>
              </w:rPr>
            </w:pPr>
            <w:r>
              <w:rPr>
                <w:b/>
              </w:rPr>
              <w:t>система человека иуходзабольнымина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156"/>
                <w:tab w:val="left" w:pos="3305"/>
                <w:tab w:val="left" w:pos="4428"/>
                <w:tab w:val="left" w:pos="5517"/>
              </w:tabs>
              <w:ind w:left="575" w:right="129" w:hanging="360"/>
            </w:pPr>
            <w:r>
              <w:rPr>
                <w:color w:val="0C0C0C"/>
              </w:rPr>
              <w:t>19.Дыхательная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Гигиена</w:t>
            </w:r>
            <w:r>
              <w:rPr>
                <w:color w:val="0C0C0C"/>
              </w:rPr>
              <w:tab/>
              <w:t>органов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дыхания.</w:t>
            </w:r>
            <w:r>
              <w:rPr>
                <w:color w:val="0C0C0C"/>
              </w:rPr>
              <w:t>Заболеванияоргановдыхания,профилактика,лечение.1.</w:t>
            </w:r>
          </w:p>
          <w:p w:rsidR="00B41715" w:rsidRDefault="006002F2">
            <w:pPr>
              <w:pStyle w:val="TableParagraph"/>
              <w:spacing w:line="236" w:lineRule="exact"/>
              <w:ind w:left="712"/>
            </w:pPr>
            <w:r>
              <w:rPr>
                <w:color w:val="0C0C0C"/>
              </w:rPr>
              <w:t>Уходза больныминадому.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3часа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1005"/>
                <w:tab w:val="left" w:pos="1833"/>
                <w:tab w:val="left" w:pos="3262"/>
                <w:tab w:val="left" w:pos="4352"/>
              </w:tabs>
              <w:spacing w:line="251" w:lineRule="exact"/>
              <w:ind w:left="14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№3.</w:t>
            </w:r>
            <w:r>
              <w:rPr>
                <w:i/>
              </w:rPr>
              <w:tab/>
              <w:t>"Оказание</w:t>
            </w:r>
            <w:r>
              <w:rPr>
                <w:i/>
              </w:rPr>
              <w:tab/>
              <w:t>первой</w:t>
            </w:r>
            <w:r>
              <w:rPr>
                <w:i/>
              </w:rPr>
              <w:tab/>
              <w:t>помощи</w:t>
            </w:r>
          </w:p>
          <w:p w:rsidR="00B41715" w:rsidRDefault="006002F2">
            <w:pPr>
              <w:pStyle w:val="TableParagraph"/>
              <w:tabs>
                <w:tab w:val="left" w:pos="2098"/>
                <w:tab w:val="left" w:pos="3841"/>
                <w:tab w:val="left" w:pos="4985"/>
              </w:tabs>
              <w:spacing w:line="252" w:lineRule="exact"/>
              <w:ind w:left="147" w:right="136"/>
              <w:rPr>
                <w:i/>
              </w:rPr>
            </w:pPr>
            <w:r>
              <w:rPr>
                <w:i/>
              </w:rPr>
              <w:t>пострадавшему:</w:t>
            </w:r>
            <w:r>
              <w:rPr>
                <w:i/>
              </w:rPr>
              <w:tab/>
              <w:t>искусственное</w:t>
            </w:r>
            <w:r>
              <w:rPr>
                <w:i/>
              </w:rPr>
              <w:tab/>
              <w:t>дыхание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и</w:t>
            </w:r>
            <w:r>
              <w:rPr>
                <w:i/>
              </w:rPr>
              <w:t>непрямоймассаж сердца".</w:t>
            </w:r>
          </w:p>
        </w:tc>
      </w:tr>
    </w:tbl>
    <w:p w:rsidR="00B41715" w:rsidRDefault="00B41715">
      <w:pPr>
        <w:spacing w:line="252" w:lineRule="exact"/>
        <w:sectPr w:rsidR="00B41715">
          <w:footerReference w:type="default" r:id="rId11"/>
          <w:pgSz w:w="16840" w:h="11910" w:orient="landscape"/>
          <w:pgMar w:top="480" w:right="280" w:bottom="420" w:left="46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1012"/>
        </w:trPr>
        <w:tc>
          <w:tcPr>
            <w:tcW w:w="852" w:type="dxa"/>
          </w:tcPr>
          <w:p w:rsidR="00B41715" w:rsidRDefault="00B41715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дому.</w:t>
            </w:r>
          </w:p>
        </w:tc>
        <w:tc>
          <w:tcPr>
            <w:tcW w:w="6521" w:type="dxa"/>
            <w:tcBorders>
              <w:top w:val="nil"/>
            </w:tcBorders>
          </w:tcPr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1648"/>
                <w:tab w:val="left" w:pos="3712"/>
                <w:tab w:val="left" w:pos="5207"/>
              </w:tabs>
              <w:ind w:right="132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</w:rPr>
              <w:tab/>
              <w:t>инструментальной</w:t>
            </w:r>
            <w:r>
              <w:rPr>
                <w:color w:val="0C0C0C"/>
              </w:rPr>
              <w:tab/>
              <w:t>диагностики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заболеваний</w:t>
            </w:r>
            <w:r>
              <w:rPr>
                <w:color w:val="0C0C0C"/>
              </w:rPr>
              <w:t>органов дыхания.</w:t>
            </w:r>
          </w:p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5162"/>
              </w:tabs>
              <w:spacing w:line="254" w:lineRule="exact"/>
              <w:ind w:right="130"/>
            </w:pPr>
            <w:r>
              <w:rPr>
                <w:color w:val="0C0C0C"/>
              </w:rPr>
              <w:t>Первая  помощь  при  нарушениях  работы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дыхательной</w:t>
            </w:r>
            <w:r>
              <w:rPr>
                <w:color w:val="0C0C0C"/>
              </w:rPr>
              <w:t>системы.Сердечно-легочнаяреанимация.</w:t>
            </w:r>
          </w:p>
        </w:tc>
        <w:tc>
          <w:tcPr>
            <w:tcW w:w="708" w:type="dxa"/>
            <w:tcBorders>
              <w:top w:val="nil"/>
            </w:tcBorders>
          </w:tcPr>
          <w:p w:rsidR="00B41715" w:rsidRDefault="00B41715">
            <w:pPr>
              <w:pStyle w:val="TableParagraph"/>
            </w:pP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227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7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15"/>
              <w:rPr>
                <w:b/>
              </w:rPr>
            </w:pPr>
            <w:r>
              <w:rPr>
                <w:i/>
                <w:color w:val="0C0C0C"/>
              </w:rPr>
              <w:t>Тема 7.</w:t>
            </w:r>
            <w:r>
              <w:rPr>
                <w:b/>
              </w:rPr>
              <w:t>Пищеварительнаясистемачеловека.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Пищеварительнаясистема.Заболеванияпищеварительнойсистемы.Методыинструментальнойилабораторнойдиагностикисостояния ЖКТ.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Кишечные инфекции и отравления. Профилактика и лечение.Методылабораторнойдиагностикикишечныхинфекций.Профилактикаилечение.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Основырациональногопитания.Гигиенапитания.Витамины.Авитаминозы игипервитаминозы.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line="234" w:lineRule="exact"/>
              <w:ind w:hanging="361"/>
              <w:jc w:val="both"/>
            </w:pPr>
            <w:r>
              <w:rPr>
                <w:color w:val="0C0C0C"/>
              </w:rPr>
              <w:t>Энергозатратычеловека.Расчетсуточной нормыкалорий.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4 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810"/>
                <w:tab w:val="left" w:pos="1383"/>
                <w:tab w:val="left" w:pos="3271"/>
                <w:tab w:val="left" w:pos="4397"/>
              </w:tabs>
              <w:spacing w:line="242" w:lineRule="auto"/>
              <w:ind w:left="150" w:right="130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№4</w:t>
            </w:r>
            <w:r>
              <w:rPr>
                <w:i/>
              </w:rPr>
              <w:tab/>
              <w:t>"Энергозатраты</w:t>
            </w:r>
            <w:r>
              <w:rPr>
                <w:i/>
              </w:rPr>
              <w:tab/>
              <w:t>человека.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Расчет</w:t>
            </w:r>
            <w:r>
              <w:rPr>
                <w:i/>
              </w:rPr>
              <w:t>суточнойнормы калорий".</w:t>
            </w:r>
          </w:p>
        </w:tc>
      </w:tr>
      <w:tr w:rsidR="00B41715">
        <w:trPr>
          <w:trHeight w:val="2022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71"/>
            </w:pPr>
            <w:r>
              <w:t>8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Тема8.</w:t>
            </w:r>
            <w:r>
              <w:rPr>
                <w:b/>
              </w:rPr>
              <w:t>Покровы тела.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1" w:lineRule="exact"/>
              <w:ind w:hanging="361"/>
              <w:jc w:val="both"/>
              <w:rPr>
                <w:color w:val="0C0C0C"/>
              </w:rPr>
            </w:pPr>
            <w:r>
              <w:rPr>
                <w:color w:val="0C0C0C"/>
              </w:rPr>
              <w:t>Покровытела.Болезникожи.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2"/>
              <w:jc w:val="both"/>
              <w:rPr>
                <w:color w:val="0C0C0C"/>
              </w:rPr>
            </w:pPr>
            <w:r>
              <w:rPr>
                <w:color w:val="0C0C0C"/>
              </w:rPr>
              <w:t>Гигиена кожных покровов. Уход за кожей и профилактикакожныхзаболеваний.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0"/>
              <w:jc w:val="both"/>
              <w:rPr>
                <w:color w:val="0C0C0C"/>
              </w:rPr>
            </w:pPr>
            <w:r>
              <w:rPr>
                <w:color w:val="0C0C0C"/>
              </w:rPr>
              <w:t>Укусы насекомых, клещей, змей. Оказание первой помощиприукусах.Правила,которыенеобходимособлюдать,собираясьв лес.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4" w:lineRule="exact"/>
              <w:ind w:right="133"/>
              <w:jc w:val="both"/>
            </w:pPr>
            <w:r>
              <w:rPr>
                <w:color w:val="0C0C0C"/>
              </w:rPr>
              <w:t>Термическиетравмыкожногопокрова.Оказаниепервойпомощипри ожогах иобмороженияхкожи.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Л.Р.№4«Изучениестроениякожичеловекаподмикроскопом».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П.Р.№5 "Оказаниепервойпомощиприожогахиобмороженияхкожи".</w:t>
            </w:r>
          </w:p>
        </w:tc>
      </w:tr>
      <w:tr w:rsidR="00B41715">
        <w:trPr>
          <w:trHeight w:val="50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9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 xml:space="preserve">Тема9. </w:t>
            </w:r>
            <w:r>
              <w:rPr>
                <w:b/>
                <w:color w:val="0C0C0C"/>
              </w:rPr>
              <w:t>Выделительная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  <w:color w:val="0C0C0C"/>
              </w:rPr>
              <w:t>системачеловека.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247"/>
                <w:tab w:val="left" w:pos="3263"/>
                <w:tab w:val="left" w:pos="4249"/>
                <w:tab w:val="left" w:pos="5067"/>
              </w:tabs>
              <w:spacing w:line="250" w:lineRule="exact"/>
              <w:ind w:left="215"/>
            </w:pPr>
            <w:r>
              <w:rPr>
                <w:color w:val="0C0C0C"/>
              </w:rPr>
              <w:t>30.Выделительная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Болезни</w:t>
            </w:r>
            <w:r>
              <w:rPr>
                <w:color w:val="0C0C0C"/>
              </w:rPr>
              <w:tab/>
              <w:t>почек.</w:t>
            </w:r>
            <w:r>
              <w:rPr>
                <w:color w:val="0C0C0C"/>
              </w:rPr>
              <w:tab/>
              <w:t>Лабораторная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575"/>
            </w:pPr>
            <w:r>
              <w:rPr>
                <w:color w:val="0C0C0C"/>
              </w:rPr>
              <w:t>диагностикасостояниямочевыделительнойсистемы.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0" w:lineRule="exact"/>
              <w:ind w:left="147"/>
              <w:rPr>
                <w:i/>
              </w:rPr>
            </w:pPr>
            <w:r>
              <w:rPr>
                <w:i/>
              </w:rPr>
              <w:t>Л.Р.№5"Изучениестроениятканипочекпод</w:t>
            </w:r>
          </w:p>
          <w:p w:rsidR="00B41715" w:rsidRDefault="006002F2">
            <w:pPr>
              <w:pStyle w:val="TableParagraph"/>
              <w:spacing w:before="1" w:line="233" w:lineRule="exact"/>
              <w:ind w:left="147"/>
              <w:rPr>
                <w:i/>
              </w:rPr>
            </w:pPr>
            <w:r>
              <w:rPr>
                <w:i/>
              </w:rPr>
              <w:t>микроскопом".</w:t>
            </w:r>
          </w:p>
        </w:tc>
      </w:tr>
      <w:tr w:rsidR="00B41715">
        <w:trPr>
          <w:trHeight w:val="151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10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624"/>
              <w:jc w:val="both"/>
              <w:rPr>
                <w:b/>
              </w:rPr>
            </w:pPr>
            <w:r>
              <w:rPr>
                <w:i/>
                <w:color w:val="0C0C0C"/>
              </w:rPr>
              <w:t xml:space="preserve">Тема 10. </w:t>
            </w:r>
            <w:r>
              <w:rPr>
                <w:b/>
              </w:rPr>
              <w:t>Нервнаясистема и органычувств.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1"/>
              <w:jc w:val="both"/>
            </w:pPr>
            <w:r>
              <w:t>Нервная система и органы чувств. Болезни нервной системы.Патологииоргановчувств.Профилактикаилечениезаболеванийнервнойсистемы иорганов чувств.</w:t>
            </w:r>
          </w:p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0"/>
              <w:jc w:val="both"/>
            </w:pPr>
            <w:r>
              <w:t>Методы оценки состояния и работы головного мозга: ЭЭГ,УЗИ,КТ.Инструментальныеметодыоценки качествазрения</w:t>
            </w:r>
          </w:p>
          <w:p w:rsidR="00B41715" w:rsidRDefault="006002F2">
            <w:pPr>
              <w:pStyle w:val="TableParagraph"/>
              <w:spacing w:line="233" w:lineRule="exact"/>
              <w:ind w:left="575"/>
              <w:jc w:val="both"/>
            </w:pPr>
            <w:r>
              <w:t>и слуха.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6"/>
              <w:rPr>
                <w:i/>
              </w:rPr>
            </w:pPr>
            <w:r>
              <w:rPr>
                <w:i/>
              </w:rPr>
              <w:t>П.Р.№6"Методыоценкикачествазренияислуха.Подборлинзи очков".</w:t>
            </w: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164"/>
              <w:rPr>
                <w:b/>
              </w:rPr>
            </w:pPr>
            <w:r>
              <w:rPr>
                <w:i/>
                <w:color w:val="0C0C0C"/>
              </w:rPr>
              <w:t xml:space="preserve">Тема 11. </w:t>
            </w:r>
            <w:r>
              <w:rPr>
                <w:b/>
              </w:rPr>
              <w:t>Эндокриннаясистема.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ind w:right="129"/>
              <w:jc w:val="both"/>
            </w:pPr>
            <w:r>
              <w:t>Эндокринныезаболевания.Профилактикаилечение.Методылабораторнойиинструментальнойдиагностикиболезнейэндокриннойсистемы.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line="254" w:lineRule="exact"/>
              <w:ind w:right="130"/>
              <w:jc w:val="both"/>
            </w:pPr>
            <w:r>
              <w:t>Поведениеитоговпокурсу.Сдачаотчетовпопрактическимилабораторнымработам.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</w:tbl>
    <w:p w:rsidR="00B41715" w:rsidRDefault="00B41715">
      <w:pPr>
        <w:sectPr w:rsidR="00B41715">
          <w:pgSz w:w="16840" w:h="11910" w:orient="landscape"/>
          <w:pgMar w:top="560" w:right="280" w:bottom="420" w:left="460" w:header="0" w:footer="222" w:gutter="0"/>
          <w:cols w:space="720"/>
        </w:sectPr>
      </w:pPr>
    </w:p>
    <w:p w:rsidR="00B41715" w:rsidRDefault="006002F2">
      <w:pPr>
        <w:spacing w:before="60"/>
        <w:ind w:left="1373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КАЛЕНДАРНО-ТЕМАТИЧЕСКОЕПЛАНИРОВАНИЕ</w:t>
      </w:r>
      <w:r w:rsidR="00D67F93">
        <w:rPr>
          <w:b/>
          <w:sz w:val="24"/>
        </w:rPr>
        <w:t xml:space="preserve">КУРСА ДОПОЛНИТЕЛЬНОГО ОБРАЗОВАНИЯ </w:t>
      </w:r>
      <w:r>
        <w:rPr>
          <w:b/>
          <w:sz w:val="24"/>
        </w:rPr>
        <w:t>«ЮНЫЙ МЕДИК».</w:t>
      </w:r>
    </w:p>
    <w:p w:rsidR="00B41715" w:rsidRDefault="00B41715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934"/>
        <w:gridCol w:w="850"/>
        <w:gridCol w:w="852"/>
        <w:gridCol w:w="708"/>
      </w:tblGrid>
      <w:tr w:rsidR="00B41715">
        <w:trPr>
          <w:trHeight w:val="328"/>
        </w:trPr>
        <w:tc>
          <w:tcPr>
            <w:tcW w:w="533" w:type="dxa"/>
            <w:vMerge w:val="restart"/>
          </w:tcPr>
          <w:p w:rsidR="00B41715" w:rsidRDefault="006002F2">
            <w:pPr>
              <w:pStyle w:val="TableParagraph"/>
              <w:ind w:left="107" w:right="81" w:firstLine="48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12934" w:type="dxa"/>
            <w:vMerge w:val="restart"/>
          </w:tcPr>
          <w:p w:rsidR="00B41715" w:rsidRDefault="006002F2">
            <w:pPr>
              <w:pStyle w:val="TableParagraph"/>
              <w:ind w:left="4914" w:right="4897" w:firstLine="818"/>
              <w:rPr>
                <w:b/>
              </w:rPr>
            </w:pPr>
            <w:r>
              <w:rPr>
                <w:b/>
              </w:rPr>
              <w:t>Наименованиеразделов,темуроков(занятий)</w:t>
            </w:r>
          </w:p>
        </w:tc>
        <w:tc>
          <w:tcPr>
            <w:tcW w:w="850" w:type="dxa"/>
            <w:vMerge w:val="restart"/>
          </w:tcPr>
          <w:p w:rsidR="00B41715" w:rsidRDefault="006002F2">
            <w:pPr>
              <w:pStyle w:val="TableParagraph"/>
              <w:ind w:left="169" w:right="82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Кол-вочасов</w:t>
            </w:r>
          </w:p>
        </w:tc>
        <w:tc>
          <w:tcPr>
            <w:tcW w:w="1560" w:type="dxa"/>
            <w:gridSpan w:val="2"/>
          </w:tcPr>
          <w:p w:rsidR="00B41715" w:rsidRDefault="006002F2"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Календ.сроки</w:t>
            </w:r>
          </w:p>
        </w:tc>
      </w:tr>
      <w:tr w:rsidR="00B41715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12934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41715" w:rsidRDefault="006002F2">
            <w:pPr>
              <w:pStyle w:val="TableParagraph"/>
              <w:spacing w:line="186" w:lineRule="exact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186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Вводноезанятие.Целиизадачикурса.Требованиякоформлениюлабораторныхипрактическихработ.Техникабезопасности.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6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6" w:lineRule="exact"/>
              <w:ind w:left="2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Методылабораторнойдиагностикивмедицине.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63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44" w:lineRule="exact"/>
              <w:ind w:left="2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Круглыйстол«Преимуществаинедостаткиосновных методовлабораторнойдиагностикивмедицине».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2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Методыинструментальнойдиагностикивмедицине.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3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 w:line="233" w:lineRule="exact"/>
              <w:ind w:left="2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Круглыйстол«Преимуществаинедостаткиосновных методовинструментальнойдиагностикивмедицине».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Травма.Видытравм.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8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9" w:lineRule="exact"/>
              <w:ind w:left="2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Общиеприемыоказанияпервойпомощи.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9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Опорно-двигательныйаппарат.Болезниопорно-двигательногоаппарата.Методыдиагностикизаболеванийопорно-двигательногоаппарата.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70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51" w:lineRule="exact"/>
              <w:ind w:left="2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Травмыопорно-двигательногоаппарата.Перваяпомощь.Методыдиагностикитравм.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Кровеноснаяилимфатическаясистемы.Заболеваниякровеноснойилимфатическойсистем,профилактикаилечение.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Отрицательноевлияние«вредныхпривычек»наработусердечно-сосудистойсистемы.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66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 w:line="245" w:lineRule="exact"/>
              <w:ind w:left="1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Методылабораторнойиинструментальнойдиагностикисостояниясердечно-сосудистойсистемы.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 w:line="245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77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Методылабораторнойиинструментальнойдиагностикисостояниялимфатическойсистемы.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6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41" w:lineRule="exact"/>
              <w:ind w:left="15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Регуляцияработысердца.Видынарушенийсердечногоритма.ЭКГ.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77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Иммуннаясистема.Вирусныеибактериальныеинфекции. ВИЧ.Вакциныисыворотки. Проблемытрансплантологии.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77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Клиническийанализкрови.Лейкоцитарнаяформула.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Переливаниекрови.Группакровиирезус-фактор.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Видыкровотечений.Перваяпомощьприкровотечениях.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3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 w:line="233" w:lineRule="exact"/>
              <w:ind w:left="15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Дыхательнаясистема.Гигиенаоргановдыхания.Заболевания органовдыхания,профилактика,лечение.1.Уходзабольныминадому.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Методыинструментальнойдиагностикизаболеванийоргановдыхания.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Перваяпомощьпринарушенияхработыдыхательнойсистемы.Сердечно-легочнаяреанимация.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3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Пищеварительнаясистема.Заболеванияпищеварительнойсистемы.МетодыинструментальнойилабораторнойдиагностикисостоянияЖКТ.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Кишечныеинфекциииотравления.Профилактикаилечение.Методылабораторнойдиагностикикишечныхинфекций.Профилактикаилечение.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Основырационального питания. Гигиенапитания.Витамины.Авитаминозыигипервитаминозы.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Энергозатратычеловека.Расчетсуточнойнормыкалорий.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3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 w:line="233" w:lineRule="exact"/>
              <w:ind w:left="155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Покровытела.Болезникожи.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66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46" w:lineRule="exact"/>
              <w:ind w:left="155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Гигиенакожныхпокровов.Уходзакожейипрофилактикакожныхзаболеваний.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80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Укусынасекомых,клещей, змей.Оказаниепервойпомощиприукусах.Правила,которыенеобходимособлюдать, собираясьвлес.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Термическиетравмыкожногопокрова.Оказаниепервойпомощиприожогахиобмороженияхкожи.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3"/>
        </w:trPr>
        <w:tc>
          <w:tcPr>
            <w:tcW w:w="533" w:type="dxa"/>
          </w:tcPr>
          <w:p w:rsidR="00B41715" w:rsidRDefault="006002F2">
            <w:pPr>
              <w:pStyle w:val="TableParagraph"/>
              <w:spacing w:before="1" w:line="233" w:lineRule="exact"/>
              <w:ind w:left="155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Выделительнаясистема.Болезнипочек.Лабораторнаядиагностикасостояниямочевыделительнойсистемы.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Нервнаясистемаиорганычувств. Болезни нервнойсистемы. Патологииоргановчувств.Профилактикаи лечениезаболеванийнервнойсистемыиоргановчувств.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Методыоценкисостоянияиработы головногомозга:ЭЭГ,УЗИ,КТ. Инструментальныеметодыоценкикачествазрения ислуха.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6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6" w:lineRule="exact"/>
              <w:ind w:left="155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Эндокринныезаболевания.Профилактикаилечение.Методылабораторнойиинструментальнойдиагностикиболезнейэндокриннойсистемы.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6002F2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Поведениеитогопокурсу.Сдачаотчетовпопрактическимилабораторнымработам.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</w:tbl>
    <w:p w:rsidR="00B41715" w:rsidRDefault="006002F2">
      <w:pPr>
        <w:spacing w:before="33"/>
        <w:ind w:right="852"/>
        <w:jc w:val="right"/>
        <w:rPr>
          <w:rFonts w:ascii="Calibri"/>
        </w:rPr>
      </w:pPr>
      <w:r>
        <w:rPr>
          <w:rFonts w:ascii="Calibri"/>
        </w:rPr>
        <w:t>10</w:t>
      </w:r>
    </w:p>
    <w:p w:rsidR="00B41715" w:rsidRDefault="00B41715">
      <w:pPr>
        <w:jc w:val="right"/>
        <w:rPr>
          <w:rFonts w:ascii="Calibri"/>
        </w:rPr>
        <w:sectPr w:rsidR="00B41715">
          <w:footerReference w:type="default" r:id="rId12"/>
          <w:pgSz w:w="16840" w:h="11910" w:orient="landscape"/>
          <w:pgMar w:top="360" w:right="280" w:bottom="280" w:left="460" w:header="0" w:footer="0" w:gutter="0"/>
          <w:cols w:space="720"/>
        </w:sectPr>
      </w:pPr>
    </w:p>
    <w:p w:rsidR="00B41715" w:rsidRDefault="006002F2">
      <w:pPr>
        <w:pStyle w:val="1"/>
        <w:spacing w:before="73"/>
        <w:ind w:left="790" w:right="176" w:hanging="353"/>
      </w:pPr>
      <w:r>
        <w:lastRenderedPageBreak/>
        <w:t>ОПИСАНИЕ УЧЕБНО-МЕТОДИЧЕСКОГО КОМПЛЕКСА И МАТЕРИАЛЬНО-ТЕХНИЧЕСКОГООБЕСПЕЧЕНИЯОБРАЗОВАТЕЛЬНОГО ПРОЦЕССА</w:t>
      </w:r>
    </w:p>
    <w:p w:rsidR="00B41715" w:rsidRDefault="00B41715">
      <w:pPr>
        <w:pStyle w:val="a3"/>
        <w:rPr>
          <w:b/>
        </w:rPr>
      </w:pPr>
    </w:p>
    <w:p w:rsidR="00B41715" w:rsidRDefault="006002F2">
      <w:pPr>
        <w:spacing w:line="276" w:lineRule="exact"/>
        <w:ind w:left="3149"/>
        <w:rPr>
          <w:b/>
          <w:sz w:val="24"/>
        </w:rPr>
      </w:pPr>
      <w:r>
        <w:rPr>
          <w:b/>
          <w:sz w:val="24"/>
        </w:rPr>
        <w:t>Учебно-методическийкомплекс</w:t>
      </w:r>
    </w:p>
    <w:p w:rsidR="00B41715" w:rsidRDefault="006002F2">
      <w:pPr>
        <w:spacing w:line="253" w:lineRule="exact"/>
        <w:ind w:left="101"/>
        <w:rPr>
          <w:b/>
        </w:rPr>
      </w:pPr>
      <w:r>
        <w:rPr>
          <w:b/>
        </w:rPr>
        <w:t>Методическиепособиядляучителя: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spacing w:before="2"/>
        <w:ind w:right="107" w:hanging="360"/>
      </w:pPr>
      <w:r>
        <w:t>ДемьянковЕ.Н.Биология.Мирчеловека.Задачи.Дополнительныематериалы.8класс.Методическое пособие.М.:ВЛАДОС, 2004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Рохлов В., Никишов И. А.Человек и его здоровье. Дидактический материал. М.: «Илекса»,2001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ВысоцкаяМ.В.Биология.Практикумпоанатомииифизиологиичеловека.10-11кл.Изд-во:«Учитель». Волгоград, 2008 г.</w:t>
      </w:r>
    </w:p>
    <w:p w:rsidR="00B41715" w:rsidRDefault="006002F2">
      <w:pPr>
        <w:ind w:left="101"/>
        <w:rPr>
          <w:b/>
        </w:rPr>
      </w:pPr>
      <w:r>
        <w:rPr>
          <w:b/>
        </w:rPr>
        <w:t>Дополнительнаялитературадля учащихся(вт.ч.анатомическиеатласы):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БарабановС.В. Атлас.ЧеловекМ./СПб: «МЦНМО»/«Петроглиф»,2019г.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ind w:left="667" w:right="106"/>
      </w:pPr>
      <w:r>
        <w:t>Сериянаглядных словарей.Человек. Пер. с англ. О.Лосевой. М.:SLOVO.2001.(эл.версияестьв 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БодроваН.Ф. Биологиячеловекавтаблицахисхемах.Воронеж. 2012(естьвинтернете).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Ионцева. А.Ю.Биология.Весьшкольныйкурсв схемах итаблицах.М.:ЭКСМО,2017г.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before="1"/>
        <w:ind w:left="667" w:right="1290"/>
      </w:pPr>
      <w:r>
        <w:t>Онищенко А.В. Биология в таблицах и схемах. Для школьников и абитуриентов.М.:Виктория плюс., 2016 г.</w:t>
      </w:r>
    </w:p>
    <w:p w:rsidR="00B41715" w:rsidRDefault="00B41715">
      <w:pPr>
        <w:pStyle w:val="a3"/>
        <w:rPr>
          <w:sz w:val="22"/>
        </w:rPr>
      </w:pPr>
    </w:p>
    <w:p w:rsidR="00B41715" w:rsidRDefault="006002F2">
      <w:pPr>
        <w:ind w:left="101" w:right="107"/>
        <w:jc w:val="both"/>
        <w:rPr>
          <w:b/>
        </w:rPr>
      </w:pPr>
      <w:r>
        <w:rPr>
          <w:b/>
        </w:rPr>
        <w:t>Дополнительная литература для учащихся (для углубленного самостоятельного изученияанатомиии физиологиичеловека):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  <w:jc w:val="both"/>
      </w:pPr>
      <w:r>
        <w:t>Ерофеев Н. Первый шаг по дороге в медицину. Учебное пособие в помощь участникамолимпиады школьников «Дорога в медицину» СПб. СпецЛит. 2016 г.(электронная версияестьв интернете).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6" w:hanging="356"/>
        <w:jc w:val="both"/>
      </w:pPr>
      <w:r>
        <w:t>Иллюстрированный справочник. Анатомия. Клеточное и генетическое строение человека.Переводсангл.Лазукиной Н.В. М.:АСТ.Астрель.2009 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line="252" w:lineRule="exact"/>
        <w:ind w:left="809"/>
        <w:jc w:val="both"/>
      </w:pPr>
      <w:r>
        <w:t>ФоминН.А.Физиологиячеловека.М.:Просвещение.ВЛАДОС,1995.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7" w:hanging="356"/>
        <w:jc w:val="both"/>
      </w:pPr>
      <w:r>
        <w:t>Судаков К.В., Андрианов В.В. Физиология человека. Атлас динамических систем. М.: Изд.Группа «ГЕОТАР-Медиа».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</w:pPr>
      <w:r>
        <w:t>ФедюковичН.И.Анатомияифизиологиячеловека.Учебникдлямед.колледжей.Ростов-на-Дону:ФЕНИКС, 2014г.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5" w:hanging="356"/>
        <w:jc w:val="both"/>
      </w:pPr>
      <w:r>
        <w:t>Большой атлас по анатомии человека. Лучшие в мире анатомические таблицы. (содержитиллюстрации различных болезней человека и механизмов их возникновения). Пер. с англ.Махияновой Е.Б.М.:ООО «Изд-во АСТ». 2017-2018 гг.</w:t>
      </w:r>
    </w:p>
    <w:p w:rsidR="00B41715" w:rsidRDefault="006002F2">
      <w:pPr>
        <w:spacing w:line="252" w:lineRule="exact"/>
        <w:ind w:left="101"/>
        <w:jc w:val="both"/>
        <w:rPr>
          <w:b/>
        </w:rPr>
      </w:pPr>
      <w:r>
        <w:rPr>
          <w:b/>
        </w:rPr>
        <w:t>Электронныересурсы:</w:t>
      </w:r>
    </w:p>
    <w:p w:rsidR="00B41715" w:rsidRDefault="006002F2">
      <w:pPr>
        <w:spacing w:before="1"/>
        <w:ind w:left="360" w:right="854" w:firstLine="24"/>
      </w:pPr>
      <w:r>
        <w:rPr>
          <w:u w:val="single"/>
        </w:rPr>
        <w:t>https://sbio.info/</w:t>
      </w:r>
      <w:r>
        <w:t xml:space="preserve"> - Вся биология (Современная биология, научные обзоры, новости наук).</w:t>
      </w:r>
      <w:r>
        <w:rPr>
          <w:u w:val="single"/>
        </w:rPr>
        <w:t>https://foxford.ru/wiki</w:t>
      </w:r>
      <w:r>
        <w:t xml:space="preserve"> - Фоскфорд-учебник (конспекты к урокам биологии)</w:t>
      </w:r>
      <w:r>
        <w:rPr>
          <w:u w:val="single"/>
        </w:rPr>
        <w:t>https://bio.1sept.ru/bioarchive.php</w:t>
      </w:r>
      <w:r>
        <w:t>-статьижурнала«Биология».</w:t>
      </w:r>
    </w:p>
    <w:p w:rsidR="00B41715" w:rsidRDefault="006002F2">
      <w:pPr>
        <w:ind w:left="384"/>
      </w:pPr>
      <w:r>
        <w:rPr>
          <w:u w:val="single"/>
        </w:rPr>
        <w:t>https://meduniver.com/</w:t>
      </w:r>
      <w:r>
        <w:t>-МедУнивер.Вседляизучениямедициныстудентами,аспирантамиивсемиинтересующимися.</w:t>
      </w:r>
    </w:p>
    <w:p w:rsidR="00B41715" w:rsidRDefault="006002F2">
      <w:pPr>
        <w:tabs>
          <w:tab w:val="left" w:pos="2370"/>
        </w:tabs>
        <w:spacing w:line="252" w:lineRule="exact"/>
        <w:ind w:left="384"/>
      </w:pPr>
      <w:r>
        <w:rPr>
          <w:u w:val="single"/>
        </w:rPr>
        <w:t>https://anatomya.ru/</w:t>
      </w:r>
      <w:r>
        <w:tab/>
        <w:t>–Интерактивныйатлас поанатомии.</w:t>
      </w:r>
    </w:p>
    <w:p w:rsidR="00B41715" w:rsidRDefault="006002F2">
      <w:pPr>
        <w:spacing w:line="252" w:lineRule="exact"/>
        <w:ind w:left="384"/>
      </w:pPr>
      <w:r>
        <w:rPr>
          <w:u w:val="single"/>
        </w:rPr>
        <w:t>https://tardokanatomy.ru/</w:t>
      </w:r>
      <w:r>
        <w:t>-Справочник по анатомии,физиологиииболезнямчеловека.</w:t>
      </w:r>
    </w:p>
    <w:p w:rsidR="00B41715" w:rsidRDefault="00B41715">
      <w:pPr>
        <w:pStyle w:val="a3"/>
        <w:spacing w:before="4"/>
        <w:rPr>
          <w:sz w:val="16"/>
        </w:rPr>
      </w:pPr>
    </w:p>
    <w:p w:rsidR="00B41715" w:rsidRDefault="006002F2">
      <w:pPr>
        <w:pStyle w:val="1"/>
        <w:spacing w:before="90"/>
        <w:ind w:left="101"/>
        <w:jc w:val="both"/>
        <w:rPr>
          <w:b w:val="0"/>
        </w:rPr>
      </w:pPr>
      <w:r>
        <w:t>Техническиесредстваобучения</w:t>
      </w:r>
      <w:r>
        <w:rPr>
          <w:b w:val="0"/>
        </w:rPr>
        <w:t>: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ПК;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мультимедийныйпроектор;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интерактивнаядоска.</w:t>
      </w:r>
    </w:p>
    <w:p w:rsidR="00B41715" w:rsidRDefault="00B41715">
      <w:pPr>
        <w:pStyle w:val="a3"/>
        <w:spacing w:before="5"/>
      </w:pPr>
    </w:p>
    <w:p w:rsidR="00B41715" w:rsidRDefault="006002F2">
      <w:pPr>
        <w:pStyle w:val="a3"/>
        <w:spacing w:line="276" w:lineRule="auto"/>
        <w:ind w:left="101" w:right="106"/>
        <w:jc w:val="both"/>
      </w:pPr>
      <w:r>
        <w:rPr>
          <w:b/>
        </w:rPr>
        <w:t>Лабораторноеоборудование:</w:t>
      </w:r>
      <w:r>
        <w:t>ручныелупы;световыемикроскопы;готовыемикропрепараты тканей человека; макет тела человека; анатомические модели и муляживнутреннихорганов; атласыпоанатомиичеловека; аптечкапервойпомощи.</w:t>
      </w: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6002F2">
      <w:pPr>
        <w:spacing w:before="184"/>
        <w:ind w:right="109"/>
        <w:jc w:val="right"/>
        <w:rPr>
          <w:rFonts w:ascii="Calibri"/>
        </w:rPr>
      </w:pPr>
      <w:r>
        <w:rPr>
          <w:rFonts w:ascii="Calibri"/>
        </w:rPr>
        <w:t>11</w:t>
      </w:r>
    </w:p>
    <w:sectPr w:rsidR="00B41715" w:rsidSect="009E477C">
      <w:footerReference w:type="default" r:id="rId13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CF" w:rsidRDefault="005700CF">
      <w:r>
        <w:separator/>
      </w:r>
    </w:p>
  </w:endnote>
  <w:endnote w:type="continuationSeparator" w:id="0">
    <w:p w:rsidR="005700CF" w:rsidRDefault="0057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B17A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361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10367010</wp:posOffset>
              </wp:positionV>
              <wp:extent cx="147320" cy="1657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9E47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04DC7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21A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45pt;margin-top:816.3pt;width:11.6pt;height:13.05pt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6zqgIAAKg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CLbnb7TKTjdd+BmBtgGll2luruT5VeNhFw3ROzojVKybyipILvQ3vTPro44&#10;2oJs+w+ygjBkb6QDGmrV2tZBMxCgA0uPJ2ZsKqUNGS8uIzgp4SiczxaXMxeBpNPlTmnzjsoWWSPD&#10;Coh34ORwp41NhqSTi40lZME4d+Rz8WwDHMcdCA1X7ZlNwnH5IwmSzXKzjL04mm+8OMhz76ZYx968&#10;CBez/DJfr/Pwp40bxmnDqooKG2bSVRj/GW9HhY+KOClLS84qC2dT0mq3XXOFDgR0Xbjv2JAzN/95&#10;Gq4JUMuLksIoDm6jxCvmy4UXF/HMSxbB0gvC5DaZB3ES58Xzku6YoP9eEuoznMyi2ail39YWuO91&#10;bSRtmYHJwVkL0j05kdQqcCMqR60hjI/2WSts+k+tALonop1erURHsZphOwCKFfFWVo+gXCVBWSBC&#10;GHdgNFJ9x6iH0ZFh/W1PFMWIvxegfjtnJkNNxnYyiCjhaoYNRqO5NuM82neK7RpAHt+XkDfwQmrm&#10;1PuUxfFdwThwRRxHl5035//O62nArn4BAAD//wMAUEsDBBQABgAIAAAAIQCpNncc4gAAAA8BAAAP&#10;AAAAZHJzL2Rvd25yZXYueG1sTI9BT4NAEIXvJv6HzZh4swsYkSJL0xg9mTRSPHhc2C1sys4iu23x&#10;33c46W3ezMub7xWb2Q7srCdvHAqIVxEwja1TBjsBX/X7QwbMB4lKDg61gF/tYVPe3hQyV+6ClT7v&#10;Q8coBH0uBfQhjDnnvu21lX7lRo10O7jJykBy6ria5IXC7cCTKEq5lQbpQy9H/drr9rg/WQHbb6ze&#10;zM+u+awOlanrdYQf6VGI+7t5+wIs6Dn8mWHBJ3QoialxJ1SeDaSjLFuTl6b0MUmBLZ44TmJgzbJ7&#10;yp6BlwX/36O8AgAA//8DAFBLAQItABQABgAIAAAAIQC2gziS/gAAAOEBAAATAAAAAAAAAAAAAAAA&#10;AAAAAABbQ29udGVudF9UeXBlc10ueG1sUEsBAi0AFAAGAAgAAAAhADj9If/WAAAAlAEAAAsAAAAA&#10;AAAAAAAAAAAALwEAAF9yZWxzLy5yZWxzUEsBAi0AFAAGAAgAAAAhAOWajrOqAgAAqAUAAA4AAAAA&#10;AAAAAAAAAAAALgIAAGRycy9lMm9Eb2MueG1sUEsBAi0AFAAGAAgAAAAhAKk2dxziAAAADwEAAA8A&#10;AAAAAAAAAAAAAAAABAUAAGRycy9kb3ducmV2LnhtbFBLBQYAAAAABAAEAPMAAAATBgAAAAA=&#10;" filled="f" stroked="f">
              <v:textbox inset="0,0,0,0">
                <w:txbxContent>
                  <w:p w:rsidR="00704DC7" w:rsidRDefault="009E47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04DC7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21A0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B17A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4128" behindDoc="1" locked="0" layoutInCell="1" allowOverlap="1">
              <wp:simplePos x="0" y="0"/>
              <wp:positionH relativeFrom="page">
                <wp:posOffset>10512425</wp:posOffset>
              </wp:positionH>
              <wp:positionV relativeFrom="page">
                <wp:posOffset>7229475</wp:posOffset>
              </wp:positionV>
              <wp:extent cx="147320" cy="16573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9E47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704DC7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21A0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7.75pt;margin-top:569.25pt;width:11.6pt;height:13.05pt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yc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VGgrTQogc2GHQrBxTa6vSdTsHpvgM3M8A2dNkx1d2dpF81EnJdE7FjN0rJvmakhOzcTf/s6oij&#10;Lci2/yBLCEP2RjqgoVKtLR0UAwE6dOnx1BmbCrUh48VlBCcUjsL5bHE5s7n5JJ0ud0qbd0y2yBoZ&#10;VtB4B04Od9qMrpOLjSVkwZvGNb8RzzYAc9yB0HDVntkkXC9/JEGyWW6WsRdH840XB3nu3RTr2JsX&#10;4WKWX+brdR7+tHHDOK15WTJhw0y6CuM/69tR4aMiTsrSsuGlhbMpabXbrhuFDgR0XbjvWJAzN/95&#10;Gq5ewOUFpTCKg9so8Yr5cuHFRTzzkkWw9IIwuU3mQZzEefGc0h0X7N8poT7DySyajVr6LbfAfa+5&#10;kbTlBiZHw9sML09OJLUK3IjStdYQ3oz2WSls+k+lgHZPjXZ6tRIdxWqG7eAexukZbGX5CAJWEgQG&#10;WoSpB0Yt1XeMepggGdbf9kQxjJr3Ah6BHTeToSZjOxlEULiaYYPRaK7NOJb2neK7GpDHZybkDTyU&#10;ijsR2xc1ZgEM7AKmguNynGB27JyvndfTnF39AgAA//8DAFBLAwQUAAYACAAAACEAB7tLWuIAAAAP&#10;AQAADwAAAGRycy9kb3ducmV2LnhtbEyPwU7DMBBE70j8g7VI3KhTIG6axqkqBCckRBoOHJ3YTaLG&#10;6xC7bfh7Nqdym9kdzb7NtpPt2dmMvnMoYbmIgBmsne6wkfBVvj0kwHxQqFXv0Ej4NR62+e1NplLt&#10;LliY8z40jErQp0pCG8KQcu7r1ljlF24wSLuDG60KZMeG61FdqNz2/DGKBLeqQ7rQqsG8tKY+7k9W&#10;wu4bi9fu56P6LA5FV5brCN/FUcr7u2m3ARbMFK5hmPEJHXJiqtwJtWc9eRHHMWVJLZ8SUnNGrJIV&#10;sGqeiWcBPM/4/z/yPwAAAP//AwBQSwECLQAUAAYACAAAACEAtoM4kv4AAADhAQAAEwAAAAAAAAAA&#10;AAAAAAAAAAAAW0NvbnRlbnRfVHlwZXNdLnhtbFBLAQItABQABgAIAAAAIQA4/SH/1gAAAJQBAAAL&#10;AAAAAAAAAAAAAAAAAC8BAABfcmVscy8ucmVsc1BLAQItABQABgAIAAAAIQC7/qycrgIAAK8FAAAO&#10;AAAAAAAAAAAAAAAAAC4CAABkcnMvZTJvRG9jLnhtbFBLAQItABQABgAIAAAAIQAHu0ta4gAAAA8B&#10;AAAPAAAAAAAAAAAAAAAAAAgFAABkcnMvZG93bnJldi54bWxQSwUGAAAAAAQABADzAAAAFwYAAAAA&#10;" filled="f" stroked="f">
              <v:textbox inset="0,0,0,0">
                <w:txbxContent>
                  <w:p w:rsidR="00704DC7" w:rsidRDefault="009E47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704DC7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21A0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704DC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704DC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CF" w:rsidRDefault="005700CF">
      <w:r>
        <w:separator/>
      </w:r>
    </w:p>
  </w:footnote>
  <w:footnote w:type="continuationSeparator" w:id="0">
    <w:p w:rsidR="005700CF" w:rsidRDefault="0057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F0C"/>
    <w:multiLevelType w:val="hybridMultilevel"/>
    <w:tmpl w:val="8D6E1BC8"/>
    <w:lvl w:ilvl="0" w:tplc="17100914">
      <w:start w:val="10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BA10A04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366D69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0F0631C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C04E299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C2C0B39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56CEF6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232A03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ED478FA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">
    <w:nsid w:val="25765417"/>
    <w:multiLevelType w:val="hybridMultilevel"/>
    <w:tmpl w:val="707CC23C"/>
    <w:lvl w:ilvl="0" w:tplc="2DE06F4E">
      <w:start w:val="1"/>
      <w:numFmt w:val="decimal"/>
      <w:lvlText w:val="%1)"/>
      <w:lvlJc w:val="left"/>
      <w:pPr>
        <w:ind w:left="6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6ACAD6">
      <w:start w:val="1"/>
      <w:numFmt w:val="decimal"/>
      <w:lvlText w:val="%2."/>
      <w:lvlJc w:val="left"/>
      <w:pPr>
        <w:ind w:left="81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6AABBAC">
      <w:numFmt w:val="bullet"/>
      <w:lvlText w:val="•"/>
      <w:lvlJc w:val="left"/>
      <w:pPr>
        <w:ind w:left="1791" w:hanging="351"/>
      </w:pPr>
      <w:rPr>
        <w:rFonts w:hint="default"/>
        <w:lang w:val="ru-RU" w:eastAsia="en-US" w:bidi="ar-SA"/>
      </w:rPr>
    </w:lvl>
    <w:lvl w:ilvl="3" w:tplc="6ADCE56C">
      <w:numFmt w:val="bullet"/>
      <w:lvlText w:val="•"/>
      <w:lvlJc w:val="left"/>
      <w:pPr>
        <w:ind w:left="2763" w:hanging="351"/>
      </w:pPr>
      <w:rPr>
        <w:rFonts w:hint="default"/>
        <w:lang w:val="ru-RU" w:eastAsia="en-US" w:bidi="ar-SA"/>
      </w:rPr>
    </w:lvl>
    <w:lvl w:ilvl="4" w:tplc="1A6E5132">
      <w:numFmt w:val="bullet"/>
      <w:lvlText w:val="•"/>
      <w:lvlJc w:val="left"/>
      <w:pPr>
        <w:ind w:left="3735" w:hanging="351"/>
      </w:pPr>
      <w:rPr>
        <w:rFonts w:hint="default"/>
        <w:lang w:val="ru-RU" w:eastAsia="en-US" w:bidi="ar-SA"/>
      </w:rPr>
    </w:lvl>
    <w:lvl w:ilvl="5" w:tplc="586CADA8">
      <w:numFmt w:val="bullet"/>
      <w:lvlText w:val="•"/>
      <w:lvlJc w:val="left"/>
      <w:pPr>
        <w:ind w:left="4707" w:hanging="351"/>
      </w:pPr>
      <w:rPr>
        <w:rFonts w:hint="default"/>
        <w:lang w:val="ru-RU" w:eastAsia="en-US" w:bidi="ar-SA"/>
      </w:rPr>
    </w:lvl>
    <w:lvl w:ilvl="6" w:tplc="BB042256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7" w:tplc="A19ECCA4">
      <w:numFmt w:val="bullet"/>
      <w:lvlText w:val="•"/>
      <w:lvlJc w:val="left"/>
      <w:pPr>
        <w:ind w:left="6650" w:hanging="351"/>
      </w:pPr>
      <w:rPr>
        <w:rFonts w:hint="default"/>
        <w:lang w:val="ru-RU" w:eastAsia="en-US" w:bidi="ar-SA"/>
      </w:rPr>
    </w:lvl>
    <w:lvl w:ilvl="8" w:tplc="313C3586"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</w:abstractNum>
  <w:abstractNum w:abstractNumId="2">
    <w:nsid w:val="27577F5B"/>
    <w:multiLevelType w:val="hybridMultilevel"/>
    <w:tmpl w:val="48926C26"/>
    <w:lvl w:ilvl="0" w:tplc="69A6A1D0">
      <w:start w:val="6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426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0D87CD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ED2FA4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A9CDD4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DD611A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D23E10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2432106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79AB68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3">
    <w:nsid w:val="31FB25F0"/>
    <w:multiLevelType w:val="hybridMultilevel"/>
    <w:tmpl w:val="30AEF346"/>
    <w:lvl w:ilvl="0" w:tplc="7F6AA25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02DF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C33A25A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6C2C3C9E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D65410F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5150D36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50789E6A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14A88F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BE66C80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4">
    <w:nsid w:val="3A9D4F8A"/>
    <w:multiLevelType w:val="hybridMultilevel"/>
    <w:tmpl w:val="5EEE5416"/>
    <w:lvl w:ilvl="0" w:tplc="363A96B4">
      <w:start w:val="33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F814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BC9A16F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6FE65DD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F02C85B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A79C92B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B3447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3C44609E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0AAA96E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5">
    <w:nsid w:val="41ED60AB"/>
    <w:multiLevelType w:val="hybridMultilevel"/>
    <w:tmpl w:val="815883EC"/>
    <w:lvl w:ilvl="0" w:tplc="9BE6760A">
      <w:numFmt w:val="bullet"/>
      <w:lvlText w:val=""/>
      <w:lvlJc w:val="left"/>
      <w:pPr>
        <w:ind w:left="58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02A5B6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D4CD0A2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50F41388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4" w:tplc="C602DCF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02165C3C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C79099C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7" w:tplc="042EC2E2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E22A1EF2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abstractNum w:abstractNumId="6">
    <w:nsid w:val="49911201"/>
    <w:multiLevelType w:val="hybridMultilevel"/>
    <w:tmpl w:val="D9B814BA"/>
    <w:lvl w:ilvl="0" w:tplc="873A5652">
      <w:start w:val="26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240415E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978190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B264AB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076AB7B4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F2F6780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924C6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91C772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99443A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7">
    <w:nsid w:val="50744092"/>
    <w:multiLevelType w:val="hybridMultilevel"/>
    <w:tmpl w:val="D304D0EC"/>
    <w:lvl w:ilvl="0" w:tplc="7E8A1288">
      <w:start w:val="1"/>
      <w:numFmt w:val="decimal"/>
      <w:lvlText w:val="%1)"/>
      <w:lvlJc w:val="left"/>
      <w:pPr>
        <w:ind w:left="666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A161C">
      <w:numFmt w:val="bullet"/>
      <w:lvlText w:val="•"/>
      <w:lvlJc w:val="left"/>
      <w:pPr>
        <w:ind w:left="1576" w:hanging="296"/>
      </w:pPr>
      <w:rPr>
        <w:rFonts w:hint="default"/>
        <w:lang w:val="ru-RU" w:eastAsia="en-US" w:bidi="ar-SA"/>
      </w:rPr>
    </w:lvl>
    <w:lvl w:ilvl="2" w:tplc="9236AD48">
      <w:numFmt w:val="bullet"/>
      <w:lvlText w:val="•"/>
      <w:lvlJc w:val="left"/>
      <w:pPr>
        <w:ind w:left="2493" w:hanging="296"/>
      </w:pPr>
      <w:rPr>
        <w:rFonts w:hint="default"/>
        <w:lang w:val="ru-RU" w:eastAsia="en-US" w:bidi="ar-SA"/>
      </w:rPr>
    </w:lvl>
    <w:lvl w:ilvl="3" w:tplc="0E38F8FE">
      <w:numFmt w:val="bullet"/>
      <w:lvlText w:val="•"/>
      <w:lvlJc w:val="left"/>
      <w:pPr>
        <w:ind w:left="3409" w:hanging="296"/>
      </w:pPr>
      <w:rPr>
        <w:rFonts w:hint="default"/>
        <w:lang w:val="ru-RU" w:eastAsia="en-US" w:bidi="ar-SA"/>
      </w:rPr>
    </w:lvl>
    <w:lvl w:ilvl="4" w:tplc="BB16D590">
      <w:numFmt w:val="bullet"/>
      <w:lvlText w:val="•"/>
      <w:lvlJc w:val="left"/>
      <w:pPr>
        <w:ind w:left="4326" w:hanging="296"/>
      </w:pPr>
      <w:rPr>
        <w:rFonts w:hint="default"/>
        <w:lang w:val="ru-RU" w:eastAsia="en-US" w:bidi="ar-SA"/>
      </w:rPr>
    </w:lvl>
    <w:lvl w:ilvl="5" w:tplc="9BEC1ED6">
      <w:numFmt w:val="bullet"/>
      <w:lvlText w:val="•"/>
      <w:lvlJc w:val="left"/>
      <w:pPr>
        <w:ind w:left="5243" w:hanging="296"/>
      </w:pPr>
      <w:rPr>
        <w:rFonts w:hint="default"/>
        <w:lang w:val="ru-RU" w:eastAsia="en-US" w:bidi="ar-SA"/>
      </w:rPr>
    </w:lvl>
    <w:lvl w:ilvl="6" w:tplc="6D863348">
      <w:numFmt w:val="bullet"/>
      <w:lvlText w:val="•"/>
      <w:lvlJc w:val="left"/>
      <w:pPr>
        <w:ind w:left="6159" w:hanging="296"/>
      </w:pPr>
      <w:rPr>
        <w:rFonts w:hint="default"/>
        <w:lang w:val="ru-RU" w:eastAsia="en-US" w:bidi="ar-SA"/>
      </w:rPr>
    </w:lvl>
    <w:lvl w:ilvl="7" w:tplc="A2FE9442">
      <w:numFmt w:val="bullet"/>
      <w:lvlText w:val="•"/>
      <w:lvlJc w:val="left"/>
      <w:pPr>
        <w:ind w:left="7076" w:hanging="296"/>
      </w:pPr>
      <w:rPr>
        <w:rFonts w:hint="default"/>
        <w:lang w:val="ru-RU" w:eastAsia="en-US" w:bidi="ar-SA"/>
      </w:rPr>
    </w:lvl>
    <w:lvl w:ilvl="8" w:tplc="0BECD756">
      <w:numFmt w:val="bullet"/>
      <w:lvlText w:val="•"/>
      <w:lvlJc w:val="left"/>
      <w:pPr>
        <w:ind w:left="7993" w:hanging="296"/>
      </w:pPr>
      <w:rPr>
        <w:rFonts w:hint="default"/>
        <w:lang w:val="ru-RU" w:eastAsia="en-US" w:bidi="ar-SA"/>
      </w:rPr>
    </w:lvl>
  </w:abstractNum>
  <w:abstractNum w:abstractNumId="8">
    <w:nsid w:val="55DE6CD0"/>
    <w:multiLevelType w:val="hybridMultilevel"/>
    <w:tmpl w:val="6C3A79E8"/>
    <w:lvl w:ilvl="0" w:tplc="506EE306">
      <w:start w:val="1"/>
      <w:numFmt w:val="decimal"/>
      <w:lvlText w:val="%1)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EC6C8">
      <w:numFmt w:val="bullet"/>
      <w:lvlText w:val="•"/>
      <w:lvlJc w:val="left"/>
      <w:pPr>
        <w:ind w:left="1846" w:hanging="286"/>
      </w:pPr>
      <w:rPr>
        <w:rFonts w:hint="default"/>
        <w:lang w:val="ru-RU" w:eastAsia="en-US" w:bidi="ar-SA"/>
      </w:rPr>
    </w:lvl>
    <w:lvl w:ilvl="2" w:tplc="737256B8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3" w:tplc="2848B25A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4" w:tplc="D7102FB6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5" w:tplc="BAD8934E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AA2E1640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07382EEC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77AC8A02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9">
    <w:nsid w:val="57B17700"/>
    <w:multiLevelType w:val="hybridMultilevel"/>
    <w:tmpl w:val="2D34892A"/>
    <w:lvl w:ilvl="0" w:tplc="9B1A9C2A">
      <w:start w:val="1"/>
      <w:numFmt w:val="decimal"/>
      <w:lvlText w:val="%1."/>
      <w:lvlJc w:val="left"/>
      <w:pPr>
        <w:ind w:left="5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EE29C0">
      <w:numFmt w:val="bullet"/>
      <w:lvlText w:val=""/>
      <w:lvlJc w:val="left"/>
      <w:pPr>
        <w:ind w:left="952" w:hanging="216"/>
      </w:pPr>
      <w:rPr>
        <w:rFonts w:ascii="Wingdings" w:eastAsia="Wingdings" w:hAnsi="Wingdings" w:cs="Wingdings" w:hint="default"/>
        <w:spacing w:val="25"/>
        <w:w w:val="100"/>
        <w:sz w:val="24"/>
        <w:szCs w:val="24"/>
        <w:lang w:val="ru-RU" w:eastAsia="en-US" w:bidi="ar-SA"/>
      </w:rPr>
    </w:lvl>
    <w:lvl w:ilvl="2" w:tplc="F79E34E0">
      <w:numFmt w:val="bullet"/>
      <w:lvlText w:val=""/>
      <w:lvlJc w:val="left"/>
      <w:pPr>
        <w:ind w:left="151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2DA9EC2"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4" w:tplc="08201062">
      <w:numFmt w:val="bullet"/>
      <w:lvlText w:val="•"/>
      <w:lvlJc w:val="left"/>
      <w:pPr>
        <w:ind w:left="1520" w:hanging="348"/>
      </w:pPr>
      <w:rPr>
        <w:rFonts w:hint="default"/>
        <w:lang w:val="ru-RU" w:eastAsia="en-US" w:bidi="ar-SA"/>
      </w:rPr>
    </w:lvl>
    <w:lvl w:ilvl="5" w:tplc="D33AF5A4">
      <w:numFmt w:val="bullet"/>
      <w:lvlText w:val="•"/>
      <w:lvlJc w:val="left"/>
      <w:pPr>
        <w:ind w:left="2904" w:hanging="348"/>
      </w:pPr>
      <w:rPr>
        <w:rFonts w:hint="default"/>
        <w:lang w:val="ru-RU" w:eastAsia="en-US" w:bidi="ar-SA"/>
      </w:rPr>
    </w:lvl>
    <w:lvl w:ilvl="6" w:tplc="3DAC3E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7" w:tplc="52D0760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8" w:tplc="BEB22F6A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</w:abstractNum>
  <w:abstractNum w:abstractNumId="10">
    <w:nsid w:val="5AE67180"/>
    <w:multiLevelType w:val="hybridMultilevel"/>
    <w:tmpl w:val="2CA64C48"/>
    <w:lvl w:ilvl="0" w:tplc="D2D861DE">
      <w:start w:val="8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180603D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D248BE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ED8B71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350C8B2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0D82913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B1E8AE0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58504EF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9D4B44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1">
    <w:nsid w:val="5D920349"/>
    <w:multiLevelType w:val="hybridMultilevel"/>
    <w:tmpl w:val="70F84FD4"/>
    <w:lvl w:ilvl="0" w:tplc="D260286C">
      <w:start w:val="20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FD2AB7C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6B852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4847B3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CF4D49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615EDE7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C324BB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F1E203C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BE0E931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2">
    <w:nsid w:val="5DFD6F04"/>
    <w:multiLevelType w:val="hybridMultilevel"/>
    <w:tmpl w:val="7A605A3A"/>
    <w:lvl w:ilvl="0" w:tplc="C00E4DB2">
      <w:start w:val="3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5E8A9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2C80A26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4C32684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D84EE7E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AF0D07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5D6EF8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968ACFB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108A12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3">
    <w:nsid w:val="64C94BAC"/>
    <w:multiLevelType w:val="hybridMultilevel"/>
    <w:tmpl w:val="93FA6E30"/>
    <w:lvl w:ilvl="0" w:tplc="9C7004C6">
      <w:start w:val="22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974242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07CE53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3AD09C2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87C63B3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3280C29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0DAB2E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C46ED5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644FC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4">
    <w:nsid w:val="682364BF"/>
    <w:multiLevelType w:val="hybridMultilevel"/>
    <w:tmpl w:val="8A2E6DB2"/>
    <w:lvl w:ilvl="0" w:tplc="E44CE732">
      <w:start w:val="2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F0C8B916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0756E590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4420DB9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B3706CC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5" w:tplc="201C54A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6" w:tplc="794236E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AAAAD70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8" w:tplc="21B0DAC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</w:abstractNum>
  <w:abstractNum w:abstractNumId="15">
    <w:nsid w:val="6934396D"/>
    <w:multiLevelType w:val="hybridMultilevel"/>
    <w:tmpl w:val="9CFAA9F0"/>
    <w:lvl w:ilvl="0" w:tplc="F2E4AA4E">
      <w:start w:val="1"/>
      <w:numFmt w:val="decimal"/>
      <w:lvlText w:val="%1."/>
      <w:lvlJc w:val="left"/>
      <w:pPr>
        <w:ind w:left="1079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DAE918">
      <w:numFmt w:val="bullet"/>
      <w:lvlText w:val="•"/>
      <w:lvlJc w:val="left"/>
      <w:pPr>
        <w:ind w:left="1954" w:hanging="358"/>
      </w:pPr>
      <w:rPr>
        <w:rFonts w:hint="default"/>
        <w:lang w:val="ru-RU" w:eastAsia="en-US" w:bidi="ar-SA"/>
      </w:rPr>
    </w:lvl>
    <w:lvl w:ilvl="2" w:tplc="CB7C0F0C">
      <w:numFmt w:val="bullet"/>
      <w:lvlText w:val="•"/>
      <w:lvlJc w:val="left"/>
      <w:pPr>
        <w:ind w:left="2829" w:hanging="358"/>
      </w:pPr>
      <w:rPr>
        <w:rFonts w:hint="default"/>
        <w:lang w:val="ru-RU" w:eastAsia="en-US" w:bidi="ar-SA"/>
      </w:rPr>
    </w:lvl>
    <w:lvl w:ilvl="3" w:tplc="AD762CF4">
      <w:numFmt w:val="bullet"/>
      <w:lvlText w:val="•"/>
      <w:lvlJc w:val="left"/>
      <w:pPr>
        <w:ind w:left="3703" w:hanging="358"/>
      </w:pPr>
      <w:rPr>
        <w:rFonts w:hint="default"/>
        <w:lang w:val="ru-RU" w:eastAsia="en-US" w:bidi="ar-SA"/>
      </w:rPr>
    </w:lvl>
    <w:lvl w:ilvl="4" w:tplc="00A2A1DC">
      <w:numFmt w:val="bullet"/>
      <w:lvlText w:val="•"/>
      <w:lvlJc w:val="left"/>
      <w:pPr>
        <w:ind w:left="4578" w:hanging="358"/>
      </w:pPr>
      <w:rPr>
        <w:rFonts w:hint="default"/>
        <w:lang w:val="ru-RU" w:eastAsia="en-US" w:bidi="ar-SA"/>
      </w:rPr>
    </w:lvl>
    <w:lvl w:ilvl="5" w:tplc="EA22A42A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7AAEC50C">
      <w:numFmt w:val="bullet"/>
      <w:lvlText w:val="•"/>
      <w:lvlJc w:val="left"/>
      <w:pPr>
        <w:ind w:left="6327" w:hanging="358"/>
      </w:pPr>
      <w:rPr>
        <w:rFonts w:hint="default"/>
        <w:lang w:val="ru-RU" w:eastAsia="en-US" w:bidi="ar-SA"/>
      </w:rPr>
    </w:lvl>
    <w:lvl w:ilvl="7" w:tplc="DF76358A">
      <w:numFmt w:val="bullet"/>
      <w:lvlText w:val="•"/>
      <w:lvlJc w:val="left"/>
      <w:pPr>
        <w:ind w:left="7202" w:hanging="358"/>
      </w:pPr>
      <w:rPr>
        <w:rFonts w:hint="default"/>
        <w:lang w:val="ru-RU" w:eastAsia="en-US" w:bidi="ar-SA"/>
      </w:rPr>
    </w:lvl>
    <w:lvl w:ilvl="8" w:tplc="6928973A">
      <w:numFmt w:val="bullet"/>
      <w:lvlText w:val="•"/>
      <w:lvlJc w:val="left"/>
      <w:pPr>
        <w:ind w:left="8077" w:hanging="358"/>
      </w:pPr>
      <w:rPr>
        <w:rFonts w:hint="default"/>
        <w:lang w:val="ru-RU" w:eastAsia="en-US" w:bidi="ar-SA"/>
      </w:rPr>
    </w:lvl>
  </w:abstractNum>
  <w:abstractNum w:abstractNumId="16">
    <w:nsid w:val="6A743567"/>
    <w:multiLevelType w:val="hybridMultilevel"/>
    <w:tmpl w:val="F57E955C"/>
    <w:lvl w:ilvl="0" w:tplc="7DD2514E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46BE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5322B698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60700B9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33E406F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0D0926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6408F2D6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8B6080C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CD45482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15"/>
    <w:rsid w:val="000574DA"/>
    <w:rsid w:val="00093873"/>
    <w:rsid w:val="0012513D"/>
    <w:rsid w:val="0017334A"/>
    <w:rsid w:val="00210944"/>
    <w:rsid w:val="00280B12"/>
    <w:rsid w:val="002822B2"/>
    <w:rsid w:val="00370EB0"/>
    <w:rsid w:val="00400777"/>
    <w:rsid w:val="00465F1C"/>
    <w:rsid w:val="004A6261"/>
    <w:rsid w:val="00545D49"/>
    <w:rsid w:val="005700CF"/>
    <w:rsid w:val="006002F2"/>
    <w:rsid w:val="00704DC7"/>
    <w:rsid w:val="007503AF"/>
    <w:rsid w:val="009E477C"/>
    <w:rsid w:val="00B17A95"/>
    <w:rsid w:val="00B41715"/>
    <w:rsid w:val="00D67F93"/>
    <w:rsid w:val="00D91349"/>
    <w:rsid w:val="00DC21A0"/>
    <w:rsid w:val="00F129C1"/>
    <w:rsid w:val="00F13943"/>
    <w:rsid w:val="00F60CCF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7A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A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7A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A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Ð™ÐšÐfl 8 ÐıÐł Ð®ÐšÐ«ÐŽ ÐœÐŁÐflÐŸÐı.ÐšÐžÐ™Ð’Ð¯. ÐœÐžÐ¯</vt:lpstr>
    </vt:vector>
  </TitlesOfParts>
  <Company>SPecialiST RePack</Company>
  <LinksUpToDate>false</LinksUpToDate>
  <CharactersWithSpaces>26258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Ð™ÐšÐfl 8 ÐıÐł Ð®ÐšÐ«ÐŽ ÐœÐŁÐflÐŸÐı.ÐšÐžÐ™Ð’Ð¯. ÐœÐžÐ¯</dc:title>
  <dc:creator>hp</dc:creator>
  <cp:lastModifiedBy>Админ</cp:lastModifiedBy>
  <cp:revision>2</cp:revision>
  <dcterms:created xsi:type="dcterms:W3CDTF">2023-01-13T12:27:00Z</dcterms:created>
  <dcterms:modified xsi:type="dcterms:W3CDTF">2023-01-13T12:27:00Z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2021-09-07T00:00:00Z</vt:filetime>
  </property>
</Properties>
</file>