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3C0" w:rsidRDefault="00DD53C0" w:rsidP="00DD53C0">
      <w:pPr>
        <w:pStyle w:val="a3"/>
        <w:shd w:val="clear" w:color="auto" w:fill="FFFFFF"/>
        <w:spacing w:before="0" w:beforeAutospacing="0" w:after="15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bookmarkStart w:id="0" w:name="_GoBack"/>
      <w:r>
        <w:rPr>
          <w:rStyle w:val="a4"/>
          <w:rFonts w:ascii="Tahoma" w:hAnsi="Tahoma" w:cs="Tahoma"/>
          <w:color w:val="555555"/>
          <w:sz w:val="28"/>
          <w:szCs w:val="28"/>
        </w:rPr>
        <w:t>Военно-патриотическая акция «Пост №1»</w:t>
      </w:r>
    </w:p>
    <w:bookmarkEnd w:id="0"/>
    <w:p w:rsidR="00DD53C0" w:rsidRDefault="00DD53C0" w:rsidP="00DD53C0">
      <w:pPr>
        <w:pStyle w:val="a3"/>
        <w:shd w:val="clear" w:color="auto" w:fill="FFFFFF"/>
        <w:spacing w:before="0" w:beforeAutospacing="0" w:after="15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 xml:space="preserve">           </w:t>
      </w:r>
      <w:proofErr w:type="gramStart"/>
      <w:r>
        <w:rPr>
          <w:rFonts w:ascii="Tahoma" w:hAnsi="Tahoma" w:cs="Tahoma"/>
          <w:color w:val="555555"/>
          <w:sz w:val="28"/>
          <w:szCs w:val="28"/>
        </w:rPr>
        <w:t>С 25  апреля по 9 мая 2023года  в рамках  па</w:t>
      </w:r>
      <w:r>
        <w:rPr>
          <w:rFonts w:ascii="Tahoma" w:hAnsi="Tahoma" w:cs="Tahoma"/>
          <w:color w:val="555555"/>
          <w:sz w:val="28"/>
          <w:szCs w:val="28"/>
        </w:rPr>
        <w:t>триотических Акций в МКОУ «</w:t>
      </w:r>
      <w:proofErr w:type="spellStart"/>
      <w:r>
        <w:rPr>
          <w:rFonts w:ascii="Tahoma" w:hAnsi="Tahoma" w:cs="Tahoma"/>
          <w:color w:val="555555"/>
          <w:sz w:val="28"/>
          <w:szCs w:val="28"/>
        </w:rPr>
        <w:t>Зилов</w:t>
      </w:r>
      <w:r>
        <w:rPr>
          <w:rFonts w:ascii="Tahoma" w:hAnsi="Tahoma" w:cs="Tahoma"/>
          <w:color w:val="555555"/>
          <w:sz w:val="28"/>
          <w:szCs w:val="28"/>
        </w:rPr>
        <w:t>ская</w:t>
      </w:r>
      <w:proofErr w:type="spellEnd"/>
      <w:r>
        <w:rPr>
          <w:rFonts w:ascii="Tahoma" w:hAnsi="Tahoma" w:cs="Tahoma"/>
          <w:color w:val="555555"/>
          <w:sz w:val="28"/>
          <w:szCs w:val="28"/>
        </w:rPr>
        <w:t xml:space="preserve"> СОШ» активистами  отряда «</w:t>
      </w:r>
      <w:proofErr w:type="spellStart"/>
      <w:r>
        <w:rPr>
          <w:rFonts w:ascii="Tahoma" w:hAnsi="Tahoma" w:cs="Tahoma"/>
          <w:color w:val="555555"/>
          <w:sz w:val="28"/>
          <w:szCs w:val="28"/>
        </w:rPr>
        <w:t>Юнармия</w:t>
      </w:r>
      <w:proofErr w:type="spellEnd"/>
      <w:r>
        <w:rPr>
          <w:rFonts w:ascii="Tahoma" w:hAnsi="Tahoma" w:cs="Tahoma"/>
          <w:color w:val="555555"/>
          <w:sz w:val="28"/>
          <w:szCs w:val="28"/>
        </w:rPr>
        <w:t xml:space="preserve">» и добровольческого отряда «Волонтёры Победы»  под руководством </w:t>
      </w:r>
      <w:r w:rsidR="00796F5C">
        <w:rPr>
          <w:rFonts w:ascii="Tahoma" w:hAnsi="Tahoma" w:cs="Tahoma"/>
          <w:color w:val="555555"/>
          <w:sz w:val="28"/>
          <w:szCs w:val="28"/>
        </w:rPr>
        <w:t xml:space="preserve">пионервожатого Магомедова С.Д. </w:t>
      </w:r>
      <w:r>
        <w:rPr>
          <w:rFonts w:ascii="Tahoma" w:hAnsi="Tahoma" w:cs="Tahoma"/>
          <w:color w:val="555555"/>
          <w:sz w:val="28"/>
          <w:szCs w:val="28"/>
        </w:rPr>
        <w:t>и руководителя отряда «</w:t>
      </w:r>
      <w:proofErr w:type="spellStart"/>
      <w:r>
        <w:rPr>
          <w:rFonts w:ascii="Tahoma" w:hAnsi="Tahoma" w:cs="Tahoma"/>
          <w:color w:val="555555"/>
          <w:sz w:val="28"/>
          <w:szCs w:val="28"/>
        </w:rPr>
        <w:t>Юнармия</w:t>
      </w:r>
      <w:proofErr w:type="spellEnd"/>
      <w:r>
        <w:rPr>
          <w:rFonts w:ascii="Tahoma" w:hAnsi="Tahoma" w:cs="Tahoma"/>
          <w:color w:val="555555"/>
          <w:sz w:val="28"/>
          <w:szCs w:val="28"/>
        </w:rPr>
        <w:t xml:space="preserve">» </w:t>
      </w:r>
      <w:proofErr w:type="spellStart"/>
      <w:r w:rsidR="00796F5C">
        <w:rPr>
          <w:rFonts w:ascii="Tahoma" w:hAnsi="Tahoma" w:cs="Tahoma"/>
          <w:color w:val="555555"/>
          <w:sz w:val="28"/>
          <w:szCs w:val="28"/>
        </w:rPr>
        <w:t>Муртузовым</w:t>
      </w:r>
      <w:proofErr w:type="spellEnd"/>
      <w:r w:rsidR="00796F5C">
        <w:rPr>
          <w:rFonts w:ascii="Tahoma" w:hAnsi="Tahoma" w:cs="Tahoma"/>
          <w:color w:val="555555"/>
          <w:sz w:val="28"/>
          <w:szCs w:val="28"/>
        </w:rPr>
        <w:t xml:space="preserve"> О.М.</w:t>
      </w:r>
      <w:r>
        <w:rPr>
          <w:rFonts w:ascii="Tahoma" w:hAnsi="Tahoma" w:cs="Tahoma"/>
          <w:color w:val="555555"/>
          <w:sz w:val="28"/>
          <w:szCs w:val="28"/>
        </w:rPr>
        <w:t xml:space="preserve"> проведена патриотическая акция «Пост №1».  25 апреля   прошла торжественная линейка, посвящённая  открытию акции «Вахта Памяти», которая проходит ежегодно, стартуя с 25 апреля  и заканчивается</w:t>
      </w:r>
      <w:proofErr w:type="gramEnd"/>
      <w:r>
        <w:rPr>
          <w:rFonts w:ascii="Tahoma" w:hAnsi="Tahoma" w:cs="Tahoma"/>
          <w:color w:val="555555"/>
          <w:sz w:val="28"/>
          <w:szCs w:val="28"/>
        </w:rPr>
        <w:t xml:space="preserve"> </w:t>
      </w:r>
      <w:proofErr w:type="gramStart"/>
      <w:r>
        <w:rPr>
          <w:rFonts w:ascii="Tahoma" w:hAnsi="Tahoma" w:cs="Tahoma"/>
          <w:color w:val="555555"/>
          <w:sz w:val="28"/>
          <w:szCs w:val="28"/>
        </w:rPr>
        <w:t>после</w:t>
      </w:r>
      <w:proofErr w:type="gramEnd"/>
      <w:r>
        <w:rPr>
          <w:rFonts w:ascii="Tahoma" w:hAnsi="Tahoma" w:cs="Tahoma"/>
          <w:color w:val="555555"/>
          <w:sz w:val="28"/>
          <w:szCs w:val="28"/>
        </w:rPr>
        <w:t xml:space="preserve"> </w:t>
      </w:r>
      <w:proofErr w:type="gramStart"/>
      <w:r>
        <w:rPr>
          <w:rFonts w:ascii="Tahoma" w:hAnsi="Tahoma" w:cs="Tahoma"/>
          <w:color w:val="555555"/>
          <w:sz w:val="28"/>
          <w:szCs w:val="28"/>
        </w:rPr>
        <w:t>9</w:t>
      </w:r>
      <w:proofErr w:type="gramEnd"/>
      <w:r>
        <w:rPr>
          <w:rFonts w:ascii="Tahoma" w:hAnsi="Tahoma" w:cs="Tahoma"/>
          <w:color w:val="555555"/>
          <w:sz w:val="28"/>
          <w:szCs w:val="28"/>
        </w:rPr>
        <w:t xml:space="preserve"> </w:t>
      </w:r>
      <w:proofErr w:type="gramStart"/>
      <w:r>
        <w:rPr>
          <w:rFonts w:ascii="Tahoma" w:hAnsi="Tahoma" w:cs="Tahoma"/>
          <w:color w:val="555555"/>
          <w:sz w:val="28"/>
          <w:szCs w:val="28"/>
        </w:rPr>
        <w:t>мая.</w:t>
      </w:r>
      <w:proofErr w:type="gramEnd"/>
    </w:p>
    <w:p w:rsidR="00DD53C0" w:rsidRDefault="00DD53C0" w:rsidP="00DD53C0">
      <w:pPr>
        <w:pStyle w:val="a3"/>
        <w:shd w:val="clear" w:color="auto" w:fill="FFFFFF"/>
        <w:spacing w:before="0" w:beforeAutospacing="0" w:after="15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            Пост №1 — это дань памяти погибшим в Великой Отечественной войне, бойцам и мирным жителям, труженикам тыла, всем тем, кто приложил все свои силы, здоровье, жизнь для Победы. Никто не забыт, ничто не забыто!</w:t>
      </w:r>
    </w:p>
    <w:p w:rsidR="00DD53C0" w:rsidRDefault="00DD53C0" w:rsidP="00DD53C0">
      <w:pPr>
        <w:pStyle w:val="a3"/>
        <w:shd w:val="clear" w:color="auto" w:fill="FFFFFF"/>
        <w:spacing w:before="0" w:beforeAutospacing="0" w:after="15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 В этот день активисты «Юнармейцы » в рамках еженедельного торжественного поднятия государственного флага</w:t>
      </w:r>
      <w:proofErr w:type="gramStart"/>
      <w:r>
        <w:rPr>
          <w:rFonts w:ascii="Tahoma" w:hAnsi="Tahoma" w:cs="Tahoma"/>
          <w:color w:val="555555"/>
          <w:sz w:val="28"/>
          <w:szCs w:val="28"/>
        </w:rPr>
        <w:t xml:space="preserve"> ,</w:t>
      </w:r>
      <w:proofErr w:type="gramEnd"/>
      <w:r>
        <w:rPr>
          <w:rFonts w:ascii="Tahoma" w:hAnsi="Tahoma" w:cs="Tahoma"/>
          <w:color w:val="555555"/>
          <w:sz w:val="28"/>
          <w:szCs w:val="28"/>
        </w:rPr>
        <w:t xml:space="preserve"> вместе с флагом РФ провели церемонию поднятия «Знамени Победы».</w:t>
      </w:r>
    </w:p>
    <w:p w:rsidR="00DD53C0" w:rsidRDefault="00DD53C0" w:rsidP="00DD53C0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               У памятника  односельчанам-участникам ВОВ несли вахту  активисты отряда «</w:t>
      </w:r>
      <w:proofErr w:type="spellStart"/>
      <w:r>
        <w:rPr>
          <w:rFonts w:ascii="Tahoma" w:hAnsi="Tahoma" w:cs="Tahoma"/>
          <w:color w:val="555555"/>
          <w:sz w:val="28"/>
          <w:szCs w:val="28"/>
        </w:rPr>
        <w:t>Юнармия</w:t>
      </w:r>
      <w:proofErr w:type="spellEnd"/>
      <w:r>
        <w:rPr>
          <w:rFonts w:ascii="Tahoma" w:hAnsi="Tahoma" w:cs="Tahoma"/>
          <w:color w:val="555555"/>
          <w:sz w:val="28"/>
          <w:szCs w:val="28"/>
        </w:rPr>
        <w:t>».  «Волонтёры Победы» провели субботник по расчистке территории памятника, приведение в порядок обелисков.</w:t>
      </w:r>
      <w:r>
        <w:rPr>
          <w:rFonts w:ascii="Tahoma" w:hAnsi="Tahoma" w:cs="Tahoma"/>
          <w:noProof/>
          <w:color w:val="007AD0"/>
          <w:sz w:val="21"/>
          <w:szCs w:val="21"/>
        </w:rPr>
        <w:drawing>
          <wp:inline distT="0" distB="0" distL="0" distR="0" wp14:anchorId="57F509E6" wp14:editId="6E89AF61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53C0" w:rsidRDefault="00DD53C0" w:rsidP="00DD53C0">
      <w:pPr>
        <w:pStyle w:val="a3"/>
        <w:shd w:val="clear" w:color="auto" w:fill="FFFFFF"/>
        <w:spacing w:before="0" w:beforeAutospacing="0" w:after="15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 xml:space="preserve">         </w:t>
      </w:r>
      <w:proofErr w:type="gramStart"/>
      <w:r>
        <w:rPr>
          <w:rFonts w:ascii="Tahoma" w:hAnsi="Tahoma" w:cs="Tahoma"/>
          <w:color w:val="555555"/>
          <w:sz w:val="28"/>
          <w:szCs w:val="28"/>
        </w:rPr>
        <w:t>В рамках акции «Пост №1» в школе прошли  такие мероприятия как: акции «Георгиевская ленточка», «Письмо Победы», «Окна Победы», «Нас песня к победе вела», уроки памяти, мужества, классные часы, литературные постановки, и, конечно, возложение цветов к памятникам, мемориальным знакам, поздравление ветеранов и жителей села открытками, изготовленными учащимися.</w:t>
      </w:r>
      <w:proofErr w:type="gramEnd"/>
    </w:p>
    <w:p w:rsidR="00BD0652" w:rsidRDefault="00BD0652"/>
    <w:sectPr w:rsidR="00BD06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3C0"/>
    <w:rsid w:val="00796F5C"/>
    <w:rsid w:val="00BD0652"/>
    <w:rsid w:val="00DD5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5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D53C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D53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53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5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D53C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D53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53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87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2023-05-15T08:18:00Z</dcterms:created>
  <dcterms:modified xsi:type="dcterms:W3CDTF">2023-05-15T08:40:00Z</dcterms:modified>
</cp:coreProperties>
</file>