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8C" w:rsidRDefault="0080106B" w:rsidP="001C308C">
      <w:pPr>
        <w:pStyle w:val="a5"/>
        <w:ind w:left="1134"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1C308C">
        <w:rPr>
          <w:rFonts w:ascii="Times New Roman" w:hAnsi="Times New Roman" w:cs="Times New Roman"/>
        </w:rPr>
        <w:t xml:space="preserve">Введено  в действие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1C308C">
        <w:rPr>
          <w:rFonts w:ascii="Times New Roman" w:hAnsi="Times New Roman" w:cs="Times New Roman"/>
        </w:rPr>
        <w:t>УТВЕРЖД</w:t>
      </w:r>
      <w:r w:rsidR="00D2570B">
        <w:rPr>
          <w:rFonts w:ascii="Times New Roman" w:hAnsi="Times New Roman" w:cs="Times New Roman"/>
        </w:rPr>
        <w:t>ЕНО</w:t>
      </w:r>
      <w:proofErr w:type="gramEnd"/>
    </w:p>
    <w:p w:rsidR="001C308C" w:rsidRDefault="001C308C" w:rsidP="001C308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  директора                                                                       на Педагогическом совете </w:t>
      </w:r>
    </w:p>
    <w:p w:rsidR="001C308C" w:rsidRDefault="0054426C" w:rsidP="001C308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 «Зиловская </w:t>
      </w:r>
      <w:r w:rsidR="001C308C">
        <w:rPr>
          <w:rFonts w:ascii="Times New Roman" w:hAnsi="Times New Roman" w:cs="Times New Roman"/>
        </w:rPr>
        <w:t xml:space="preserve"> СОШ»                                              МКОУ «</w:t>
      </w:r>
      <w:r>
        <w:rPr>
          <w:rFonts w:ascii="Times New Roman" w:hAnsi="Times New Roman" w:cs="Times New Roman"/>
        </w:rPr>
        <w:t xml:space="preserve">Зиловская </w:t>
      </w:r>
      <w:r w:rsidR="001C308C">
        <w:rPr>
          <w:rFonts w:ascii="Times New Roman" w:hAnsi="Times New Roman" w:cs="Times New Roman"/>
        </w:rPr>
        <w:t xml:space="preserve">СОШ»     </w:t>
      </w:r>
    </w:p>
    <w:p w:rsidR="001C308C" w:rsidRDefault="001C308C" w:rsidP="001C308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</w:t>
      </w:r>
      <w:r w:rsidR="0054426C">
        <w:rPr>
          <w:rFonts w:ascii="Times New Roman" w:hAnsi="Times New Roman" w:cs="Times New Roman"/>
        </w:rPr>
        <w:t>09.10.2016</w:t>
      </w:r>
      <w:r w:rsidR="0080106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№ __</w:t>
      </w:r>
      <w:r w:rsidR="008010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_                                                                Протокол  №_</w:t>
      </w:r>
      <w:r w:rsidR="0054426C">
        <w:rPr>
          <w:rFonts w:ascii="Times New Roman" w:hAnsi="Times New Roman" w:cs="Times New Roman"/>
        </w:rPr>
        <w:t>2_ от _01.10.2016</w:t>
      </w:r>
      <w:r w:rsidR="0080106B">
        <w:rPr>
          <w:rFonts w:ascii="Times New Roman" w:hAnsi="Times New Roman" w:cs="Times New Roman"/>
        </w:rPr>
        <w:t>г.__</w:t>
      </w:r>
    </w:p>
    <w:p w:rsidR="001C308C" w:rsidRDefault="0054426C" w:rsidP="001C308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МКОУ  «</w:t>
      </w:r>
      <w:r w:rsidR="001C308C">
        <w:rPr>
          <w:rFonts w:ascii="Times New Roman" w:hAnsi="Times New Roman" w:cs="Times New Roman"/>
        </w:rPr>
        <w:t xml:space="preserve"> СОШ»                      </w:t>
      </w:r>
      <w:r w:rsidR="00F612BD">
        <w:rPr>
          <w:rFonts w:ascii="Times New Roman" w:hAnsi="Times New Roman" w:cs="Times New Roman"/>
        </w:rPr>
        <w:t xml:space="preserve">   Председатель  Методического </w:t>
      </w:r>
      <w:r w:rsidR="001C308C">
        <w:rPr>
          <w:rFonts w:ascii="Times New Roman" w:hAnsi="Times New Roman" w:cs="Times New Roman"/>
        </w:rPr>
        <w:t xml:space="preserve"> совета </w:t>
      </w:r>
    </w:p>
    <w:p w:rsidR="001C308C" w:rsidRDefault="001C308C" w:rsidP="001C308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________________</w:t>
      </w:r>
      <w:r w:rsidR="0054426C">
        <w:rPr>
          <w:rFonts w:ascii="Times New Roman" w:hAnsi="Times New Roman" w:cs="Times New Roman"/>
        </w:rPr>
        <w:t>Сагитов</w:t>
      </w:r>
      <w:proofErr w:type="spellEnd"/>
      <w:r w:rsidR="0054426C">
        <w:rPr>
          <w:rFonts w:ascii="Times New Roman" w:hAnsi="Times New Roman" w:cs="Times New Roman"/>
        </w:rPr>
        <w:t xml:space="preserve"> Н.И</w:t>
      </w:r>
      <w:r>
        <w:rPr>
          <w:rFonts w:ascii="Times New Roman" w:hAnsi="Times New Roman" w:cs="Times New Roman"/>
        </w:rPr>
        <w:t xml:space="preserve">.                                 </w:t>
      </w:r>
      <w:r w:rsidR="0054426C">
        <w:rPr>
          <w:rFonts w:ascii="Times New Roman" w:hAnsi="Times New Roman" w:cs="Times New Roman"/>
        </w:rPr>
        <w:t xml:space="preserve">          МКОУ «Зиловская</w:t>
      </w:r>
      <w:r>
        <w:rPr>
          <w:rFonts w:ascii="Times New Roman" w:hAnsi="Times New Roman" w:cs="Times New Roman"/>
        </w:rPr>
        <w:t xml:space="preserve"> СОШ»</w:t>
      </w:r>
    </w:p>
    <w:p w:rsidR="0054426C" w:rsidRDefault="001C308C" w:rsidP="001C308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м.п.                                                                                              _______________  /</w:t>
      </w:r>
      <w:proofErr w:type="spellStart"/>
      <w:r>
        <w:rPr>
          <w:rFonts w:ascii="Times New Roman" w:hAnsi="Times New Roman" w:cs="Times New Roman"/>
        </w:rPr>
        <w:t>___</w:t>
      </w:r>
      <w:r w:rsidR="0054426C">
        <w:rPr>
          <w:rFonts w:ascii="Times New Roman" w:hAnsi="Times New Roman" w:cs="Times New Roman"/>
        </w:rPr>
        <w:t>Расулова</w:t>
      </w:r>
      <w:proofErr w:type="spellEnd"/>
      <w:r w:rsidR="0054426C">
        <w:rPr>
          <w:rFonts w:ascii="Times New Roman" w:hAnsi="Times New Roman" w:cs="Times New Roman"/>
        </w:rPr>
        <w:t xml:space="preserve"> З.М.</w:t>
      </w:r>
    </w:p>
    <w:p w:rsidR="001C308C" w:rsidRDefault="001C308C" w:rsidP="001C308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____________/</w:t>
      </w:r>
    </w:p>
    <w:p w:rsidR="00BD42B8" w:rsidRDefault="001C308C" w:rsidP="001C308C">
      <w:pPr>
        <w:spacing w:after="0" w:line="240" w:lineRule="auto"/>
        <w:rPr>
          <w:rFonts w:ascii="Arial" w:eastAsia="Times New Roman" w:hAnsi="Arial" w:cs="Arial"/>
          <w:b/>
          <w:bCs/>
          <w:color w:val="4D6D91"/>
          <w:sz w:val="14"/>
          <w:szCs w:val="14"/>
          <w:lang w:eastAsia="ru-RU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80106B">
        <w:rPr>
          <w:vertAlign w:val="superscript"/>
        </w:rPr>
        <w:t xml:space="preserve">                                     </w:t>
      </w:r>
      <w:r>
        <w:rPr>
          <w:vertAlign w:val="superscript"/>
        </w:rPr>
        <w:t xml:space="preserve">   </w:t>
      </w:r>
      <w:r w:rsidR="0080106B">
        <w:rPr>
          <w:vertAlign w:val="superscript"/>
        </w:rPr>
        <w:t xml:space="preserve"> </w:t>
      </w:r>
      <w:r>
        <w:rPr>
          <w:vertAlign w:val="superscript"/>
        </w:rPr>
        <w:t xml:space="preserve">подпись               </w:t>
      </w:r>
      <w:r w:rsidR="0080106B">
        <w:rPr>
          <w:vertAlign w:val="superscript"/>
        </w:rPr>
        <w:t xml:space="preserve">              </w:t>
      </w:r>
      <w:r>
        <w:rPr>
          <w:vertAlign w:val="superscript"/>
        </w:rPr>
        <w:t xml:space="preserve"> расшифровка                                                                                                                                                                                                            </w:t>
      </w:r>
    </w:p>
    <w:p w:rsidR="00BD42B8" w:rsidRDefault="00BD42B8" w:rsidP="00CE7E73">
      <w:pPr>
        <w:spacing w:after="0" w:line="240" w:lineRule="auto"/>
        <w:rPr>
          <w:rFonts w:ascii="Arial" w:eastAsia="Times New Roman" w:hAnsi="Arial" w:cs="Arial"/>
          <w:b/>
          <w:bCs/>
          <w:color w:val="4D6D91"/>
          <w:sz w:val="14"/>
          <w:szCs w:val="14"/>
          <w:lang w:eastAsia="ru-RU"/>
        </w:rPr>
      </w:pPr>
    </w:p>
    <w:p w:rsidR="00BD42B8" w:rsidRDefault="00BD42B8" w:rsidP="00CE7E73">
      <w:pPr>
        <w:spacing w:after="0" w:line="240" w:lineRule="auto"/>
        <w:rPr>
          <w:rFonts w:ascii="Arial" w:eastAsia="Times New Roman" w:hAnsi="Arial" w:cs="Arial"/>
          <w:b/>
          <w:bCs/>
          <w:color w:val="4D6D91"/>
          <w:sz w:val="14"/>
          <w:szCs w:val="14"/>
          <w:lang w:eastAsia="ru-RU"/>
        </w:rPr>
      </w:pPr>
    </w:p>
    <w:p w:rsidR="00BD42B8" w:rsidRDefault="00BD42B8" w:rsidP="00CE7E73">
      <w:pPr>
        <w:spacing w:after="0" w:line="240" w:lineRule="auto"/>
        <w:rPr>
          <w:rFonts w:ascii="Arial" w:eastAsia="Times New Roman" w:hAnsi="Arial" w:cs="Arial"/>
          <w:b/>
          <w:bCs/>
          <w:color w:val="4D6D91"/>
          <w:sz w:val="14"/>
          <w:szCs w:val="14"/>
          <w:lang w:eastAsia="ru-RU"/>
        </w:rPr>
      </w:pPr>
    </w:p>
    <w:p w:rsidR="00D2570B" w:rsidRDefault="00CE7E73" w:rsidP="00BD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CE7E73" w:rsidRPr="00D2570B" w:rsidRDefault="00CE7E73" w:rsidP="002F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Методическом совете школы</w:t>
      </w:r>
    </w:p>
    <w:p w:rsidR="005E5371" w:rsidRPr="00BD42B8" w:rsidRDefault="005E5371" w:rsidP="002F5163">
      <w:pPr>
        <w:spacing w:before="100" w:beforeAutospacing="1" w:after="0" w:line="240" w:lineRule="auto"/>
        <w:ind w:left="-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42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D42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положения.</w:t>
      </w:r>
      <w:proofErr w:type="gramEnd"/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Законом РФ «Об образовании», Типовым положением об образовательном учреждении, Уставом школы и локальными актами и регламентирует работу Методического совета школы.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Методический совет координирует работу педагогического коллектива школы, направленную на повышение качества образования, развитие научно-методического обеспечения образовательного процесса, инноваций, опытно-экспериментальной деятельности.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Членами Методического совета являются заместители директора по воспитательной и учебно-воспитательной работе, учителя первой и высшей квалификационной категории – представители разных образовательных направлений.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Возглавляет Методический совет заместитель директора по учебно-воспитательной работе. В своей деятельности председатель Методического совета подчиняется директору школы, руководствуется решениями Педагогического совета школы.</w:t>
      </w:r>
    </w:p>
    <w:p w:rsidR="005E5371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Заседания Методического совета проводятся не реже 1 раза в четверть.</w:t>
      </w:r>
    </w:p>
    <w:p w:rsidR="007575C4" w:rsidRPr="007575C4" w:rsidRDefault="007575C4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5371" w:rsidRDefault="005E5371" w:rsidP="002F516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575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Цели деятельности Методического совета</w:t>
      </w:r>
    </w:p>
    <w:p w:rsidR="007575C4" w:rsidRPr="007575C4" w:rsidRDefault="007575C4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Обеспечение гибкости и оперативности методической работы школы.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Повышение квалификации педагогических работников.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Формирование профессионально значимых качеств учителя, роста его педагогического мастерства.</w:t>
      </w:r>
    </w:p>
    <w:p w:rsidR="005E5371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Организация и координация методического обеспечения учебно-воспитательного процесса, методической учёбы педагогических кадров.</w:t>
      </w:r>
    </w:p>
    <w:p w:rsidR="007575C4" w:rsidRPr="007575C4" w:rsidRDefault="007575C4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75C4" w:rsidRDefault="005E5371" w:rsidP="002F516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575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Задачи деятельности Методического совета</w:t>
      </w:r>
    </w:p>
    <w:p w:rsidR="007575C4" w:rsidRDefault="007575C4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3.1. Методический совет как структурное подразделение школы создаётся для решения определённых задач, возложенных на образовательное учреждение: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диагностика состояния методического обеспечения учебно-воспитательного процесса и методической работы в школе;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разработка новых методических технологий организации УВ</w:t>
      </w:r>
      <w:r w:rsidR="007575C4" w:rsidRPr="007575C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7575C4">
        <w:rPr>
          <w:rFonts w:ascii="Times New Roman" w:hAnsi="Times New Roman" w:cs="Times New Roman"/>
          <w:sz w:val="24"/>
          <w:szCs w:val="24"/>
          <w:lang w:eastAsia="ru-RU"/>
        </w:rPr>
        <w:t xml:space="preserve"> в школе;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создание сплочённого коллектива единомышленников, бережно сохраняющих традиции 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способствование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учебно-воспитательного процесса в школы и работы учителя;</w:t>
      </w:r>
    </w:p>
    <w:p w:rsidR="005E5371" w:rsidRPr="007575C4" w:rsidRDefault="00BD42B8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5E5371" w:rsidRPr="007575C4">
        <w:rPr>
          <w:rFonts w:ascii="Times New Roman" w:hAnsi="Times New Roman" w:cs="Times New Roman"/>
          <w:sz w:val="24"/>
          <w:szCs w:val="24"/>
          <w:lang w:eastAsia="ru-RU"/>
        </w:rPr>
        <w:t>- проведение первичной экспертизы стратегических документов школы (программ развития, образовательных и учебных программ, учебных планов и т.д.);</w:t>
      </w:r>
    </w:p>
    <w:p w:rsidR="005E5371" w:rsidRPr="007575C4" w:rsidRDefault="00BD42B8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5E5371" w:rsidRPr="007575C4">
        <w:rPr>
          <w:rFonts w:ascii="Times New Roman" w:hAnsi="Times New Roman" w:cs="Times New Roman"/>
          <w:sz w:val="24"/>
          <w:szCs w:val="24"/>
          <w:lang w:eastAsia="ru-RU"/>
        </w:rPr>
        <w:t>- контроль хода и результатов комплексных исследований, проектов, экспериментов, осуществляемых школой;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анализ результатов педагогической деятельности, выявление и предупреждение ошибок, перегрузки обучающихся и учителей;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5371" w:rsidRDefault="005E5371" w:rsidP="002F516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7575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Направления деятельности Методического совета.</w:t>
      </w:r>
    </w:p>
    <w:p w:rsidR="007575C4" w:rsidRPr="007575C4" w:rsidRDefault="007575C4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4.1. 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4.1. Основными направлениями работы Методического совета являются: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формирование целей и задач методического обеспечения УВ</w:t>
      </w:r>
      <w:r w:rsidR="007575C4" w:rsidRPr="007575C4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7575C4">
        <w:rPr>
          <w:rFonts w:ascii="Times New Roman" w:hAnsi="Times New Roman" w:cs="Times New Roman"/>
          <w:sz w:val="24"/>
          <w:szCs w:val="24"/>
          <w:lang w:eastAsia="ru-RU"/>
        </w:rPr>
        <w:t xml:space="preserve"> и методической учёбы;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определение содержания, форм и методов повышения квалификации педагогов;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осуществление планирования, организации и регулирования методической учёбы педагогов, анализ и оценка её результатов;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разработка системы мер по изучению педагогической практики, обобщению и распространению опыта;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руководство и контроль работы школьной библиотеки;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организация опытно-экспериментальной деятельности;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оказание поддержки в апробации новых учебных программ, реализации новых педагогических методик и технологий; осуществление контроля этой деятельности;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разработка планов повышения квалификации и развития профессионального мастерства педагогов;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руководство методической и инновационной деятельностью, организация научно практических конференций, тематических педсоветов, конкурсов педагогических достижений, методических дней и декад;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осуществление анализа и рекомендаций к печати и внедрению методических пособий, программ и других продуктов методической деятельности школы;</w:t>
      </w:r>
    </w:p>
    <w:p w:rsidR="005E5371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планирование и организация работы временных творческих коллективов, создающихся по инициативе учителей, руководителей школы с целью изучения, обобщения опыта и решения проблем развития школы.</w:t>
      </w:r>
    </w:p>
    <w:p w:rsidR="007575C4" w:rsidRPr="007575C4" w:rsidRDefault="007575C4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5371" w:rsidRDefault="005E5371" w:rsidP="002F5163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575C4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7575C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Документация Методического совета.</w:t>
      </w:r>
      <w:proofErr w:type="gramEnd"/>
    </w:p>
    <w:p w:rsidR="007575C4" w:rsidRPr="007575C4" w:rsidRDefault="007575C4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5.1. Для регламентации работы Методического совета необходимы следующие документы: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Положение о Методическом совете;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приказ директора школы о составе Методического совета и назначении на должность председателя Методического совета;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анализ работы Методического совета за прошедший учебный год;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план работы на текущий учебный год;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картотека данных об учителях;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сведения об индивидуальных темах методической работы учителей;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график проведения открытых уроков и внеклассных мероприятий;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планы проведения тематических (предметных) недель;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сроки проведения школьных, районных, городских туров конкурсов и олимпиад;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УМК по предметам;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Положения о конкурсах и школьном туре олимпиад;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>- протоколы заседаний Методического совета.</w:t>
      </w:r>
    </w:p>
    <w:p w:rsidR="005E5371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A4FD8" w:rsidRPr="007575C4" w:rsidRDefault="005E5371" w:rsidP="002F516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75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6A4FD8" w:rsidRPr="007575C4" w:rsidSect="002F5163">
      <w:pgSz w:w="11906" w:h="16838"/>
      <w:pgMar w:top="426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1823"/>
    <w:multiLevelType w:val="multilevel"/>
    <w:tmpl w:val="7146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77B5D"/>
    <w:multiLevelType w:val="multilevel"/>
    <w:tmpl w:val="F4AC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AE2EFD"/>
    <w:multiLevelType w:val="multilevel"/>
    <w:tmpl w:val="CA9E8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E5371"/>
    <w:rsid w:val="00184F9C"/>
    <w:rsid w:val="001C308C"/>
    <w:rsid w:val="001C5C9A"/>
    <w:rsid w:val="002E6B6D"/>
    <w:rsid w:val="002F5163"/>
    <w:rsid w:val="00361F00"/>
    <w:rsid w:val="0054426C"/>
    <w:rsid w:val="005E5371"/>
    <w:rsid w:val="006A4FD8"/>
    <w:rsid w:val="007575C4"/>
    <w:rsid w:val="0080106B"/>
    <w:rsid w:val="00803BA2"/>
    <w:rsid w:val="00AA76BB"/>
    <w:rsid w:val="00B8543F"/>
    <w:rsid w:val="00BD42B8"/>
    <w:rsid w:val="00CE7E73"/>
    <w:rsid w:val="00CF5F3C"/>
    <w:rsid w:val="00D2570B"/>
    <w:rsid w:val="00DF506A"/>
    <w:rsid w:val="00E15566"/>
    <w:rsid w:val="00F61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53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E5371"/>
  </w:style>
  <w:style w:type="paragraph" w:styleId="a5">
    <w:name w:val="No Spacing"/>
    <w:uiPriority w:val="1"/>
    <w:qFormat/>
    <w:rsid w:val="00BD42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998</Words>
  <Characters>5690</Characters>
  <Application>Microsoft Office Word</Application>
  <DocSecurity>0</DocSecurity>
  <Lines>47</Lines>
  <Paragraphs>13</Paragraphs>
  <ScaleCrop>false</ScaleCrop>
  <Company>Microsoft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2</cp:revision>
  <cp:lastPrinted>2013-01-21T05:07:00Z</cp:lastPrinted>
  <dcterms:created xsi:type="dcterms:W3CDTF">2019-04-05T05:54:00Z</dcterms:created>
  <dcterms:modified xsi:type="dcterms:W3CDTF">2019-04-05T05:54:00Z</dcterms:modified>
</cp:coreProperties>
</file>